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D05DA" w14:textId="77777777" w:rsidR="00BB4AF3" w:rsidRPr="00A2385E" w:rsidRDefault="00BB4AF3" w:rsidP="00BB4AF3">
      <w:pPr>
        <w:pStyle w:val="a4"/>
        <w:pBdr>
          <w:bottom w:val="none" w:sz="0" w:space="0" w:color="auto"/>
        </w:pBdr>
        <w:spacing w:after="0"/>
        <w:ind w:left="5812"/>
        <w:jc w:val="center"/>
        <w:rPr>
          <w:rFonts w:ascii="Times New Roman" w:hAnsi="Times New Roman"/>
          <w:sz w:val="28"/>
          <w:szCs w:val="28"/>
        </w:rPr>
      </w:pPr>
      <w:r w:rsidRPr="00A2385E">
        <w:rPr>
          <w:rFonts w:ascii="Times New Roman" w:hAnsi="Times New Roman"/>
          <w:sz w:val="28"/>
          <w:szCs w:val="28"/>
        </w:rPr>
        <w:t>УТВЕРЖДЕН</w:t>
      </w:r>
    </w:p>
    <w:p w14:paraId="0C7684A5" w14:textId="77777777" w:rsidR="00BB4AF3" w:rsidRPr="00A2385E" w:rsidRDefault="00BB4AF3" w:rsidP="00BB4AF3">
      <w:pPr>
        <w:pStyle w:val="a4"/>
        <w:pBdr>
          <w:bottom w:val="none" w:sz="0" w:space="0" w:color="auto"/>
        </w:pBdr>
        <w:spacing w:after="0"/>
        <w:ind w:left="5812"/>
        <w:jc w:val="center"/>
        <w:rPr>
          <w:rFonts w:ascii="Times New Roman" w:hAnsi="Times New Roman"/>
          <w:sz w:val="28"/>
          <w:szCs w:val="28"/>
        </w:rPr>
      </w:pPr>
      <w:r w:rsidRPr="00A2385E">
        <w:rPr>
          <w:rFonts w:ascii="Times New Roman" w:hAnsi="Times New Roman"/>
          <w:sz w:val="28"/>
          <w:szCs w:val="28"/>
        </w:rPr>
        <w:t>приказом Министерства</w:t>
      </w:r>
    </w:p>
    <w:p w14:paraId="39CB5894" w14:textId="77777777" w:rsidR="00BB4AF3" w:rsidRPr="00A2385E" w:rsidRDefault="00BB4AF3" w:rsidP="00BB4AF3">
      <w:pPr>
        <w:pStyle w:val="a4"/>
        <w:pBdr>
          <w:bottom w:val="none" w:sz="0" w:space="0" w:color="auto"/>
        </w:pBdr>
        <w:spacing w:after="0"/>
        <w:ind w:left="5812"/>
        <w:jc w:val="center"/>
        <w:rPr>
          <w:rFonts w:ascii="Times New Roman" w:hAnsi="Times New Roman"/>
          <w:sz w:val="28"/>
          <w:szCs w:val="28"/>
        </w:rPr>
      </w:pPr>
      <w:r w:rsidRPr="00A2385E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14:paraId="4911E6CE" w14:textId="77777777" w:rsidR="00BB4AF3" w:rsidRPr="00A2385E" w:rsidRDefault="00BB4AF3" w:rsidP="00BB4AF3">
      <w:pPr>
        <w:pStyle w:val="a4"/>
        <w:pBdr>
          <w:bottom w:val="none" w:sz="0" w:space="0" w:color="auto"/>
        </w:pBdr>
        <w:spacing w:after="0"/>
        <w:ind w:left="5812"/>
        <w:jc w:val="center"/>
        <w:rPr>
          <w:rFonts w:ascii="Times New Roman" w:hAnsi="Times New Roman"/>
          <w:sz w:val="28"/>
          <w:szCs w:val="28"/>
        </w:rPr>
      </w:pPr>
      <w:r w:rsidRPr="00A2385E">
        <w:rPr>
          <w:rFonts w:ascii="Times New Roman" w:hAnsi="Times New Roman"/>
          <w:sz w:val="28"/>
          <w:szCs w:val="28"/>
        </w:rPr>
        <w:t>от «__» ______2019 г. №___</w:t>
      </w:r>
    </w:p>
    <w:p w14:paraId="4ED039C9" w14:textId="77777777" w:rsidR="00BB4AF3" w:rsidRPr="00A2385E" w:rsidRDefault="00BB4AF3" w:rsidP="00BB4AF3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2545C2C4" w14:textId="77777777" w:rsidR="00BB4AF3" w:rsidRPr="00A2385E" w:rsidRDefault="00BB4AF3" w:rsidP="00BB4AF3">
      <w:pPr>
        <w:pStyle w:val="a4"/>
        <w:pBdr>
          <w:bottom w:val="none" w:sz="0" w:space="0" w:color="auto"/>
        </w:pBdr>
        <w:suppressAutoHyphens/>
        <w:spacing w:after="24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2385E">
        <w:rPr>
          <w:rFonts w:ascii="Times New Roman" w:hAnsi="Times New Roman"/>
          <w:b/>
          <w:sz w:val="28"/>
          <w:szCs w:val="28"/>
        </w:rPr>
        <w:t>ПРОФЕССИОНАЛЬНЫЙ СТАНДАРТ</w:t>
      </w:r>
    </w:p>
    <w:p w14:paraId="004D9E84" w14:textId="77777777" w:rsidR="00BB4AF3" w:rsidRPr="00A2385E" w:rsidRDefault="00BB4AF3" w:rsidP="00BB4AF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CC6E21B" w14:textId="77777777" w:rsidR="00BB4AF3" w:rsidRPr="00A2385E" w:rsidRDefault="00BB4AF3" w:rsidP="00BB4AF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85E">
        <w:rPr>
          <w:rFonts w:ascii="Times New Roman" w:hAnsi="Times New Roman" w:cs="Times New Roman"/>
          <w:b/>
          <w:sz w:val="28"/>
          <w:szCs w:val="28"/>
        </w:rPr>
        <w:t>СПЕЦИАЛИСТ В ОБЛАСТИ ЦЕНООБРАЗОВАНИЯ В СТРОИТЕЛЬСТВЕ</w:t>
      </w:r>
    </w:p>
    <w:p w14:paraId="34DCE979" w14:textId="77777777" w:rsidR="00BB4AF3" w:rsidRPr="00A2385E" w:rsidRDefault="00BB4AF3" w:rsidP="00BB4AF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BB4AF3" w:rsidRPr="00A2385E" w14:paraId="7BAE4BBD" w14:textId="77777777" w:rsidTr="003C591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F589A5" w14:textId="77777777" w:rsidR="00BB4AF3" w:rsidRPr="00A2385E" w:rsidRDefault="00BB4AF3" w:rsidP="003C591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B4AF3" w:rsidRPr="00A2385E" w14:paraId="5A9FF0EE" w14:textId="77777777" w:rsidTr="003C591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89C98D4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</w:t>
            </w:r>
          </w:p>
        </w:tc>
      </w:tr>
      <w:tr w:rsidR="00BB4AF3" w:rsidRPr="00A2385E" w14:paraId="7B10DFC5" w14:textId="77777777" w:rsidTr="003C5917">
        <w:trPr>
          <w:trHeight w:val="399"/>
          <w:jc w:val="righ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AB43A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658C71" w14:textId="77777777" w:rsidR="00BB4AF3" w:rsidRPr="00A2385E" w:rsidRDefault="00BB4AF3" w:rsidP="00BB4AF3">
      <w:pPr>
        <w:pStyle w:val="PSTOCHEADER"/>
        <w:spacing w:before="0" w:after="0"/>
        <w:rPr>
          <w:b/>
          <w:szCs w:val="24"/>
        </w:rPr>
      </w:pPr>
      <w:r w:rsidRPr="00A2385E">
        <w:rPr>
          <w:b/>
          <w:szCs w:val="24"/>
        </w:rPr>
        <w:t>Содержание</w:t>
      </w:r>
    </w:p>
    <w:p w14:paraId="68BB8BED" w14:textId="77777777" w:rsidR="00433C82" w:rsidRPr="00A2385E" w:rsidRDefault="00433C82" w:rsidP="00BB4AF3">
      <w:pPr>
        <w:pStyle w:val="PSTOCHEADER"/>
        <w:spacing w:before="0" w:after="0"/>
        <w:rPr>
          <w:b/>
          <w:sz w:val="28"/>
        </w:rPr>
      </w:pPr>
    </w:p>
    <w:tbl>
      <w:tblPr>
        <w:tblStyle w:val="1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  <w:gridCol w:w="815"/>
      </w:tblGrid>
      <w:tr w:rsidR="00433C82" w:rsidRPr="00A2385E" w14:paraId="737FA031" w14:textId="77777777" w:rsidTr="00433C82">
        <w:tc>
          <w:tcPr>
            <w:tcW w:w="9606" w:type="dxa"/>
            <w:gridSpan w:val="2"/>
          </w:tcPr>
          <w:p w14:paraId="52385A66" w14:textId="77777777" w:rsidR="00433C82" w:rsidRPr="00A2385E" w:rsidRDefault="00433C82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bookmarkStart w:id="0" w:name="_Toc14783900"/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I. Общие сведения ...........................................................................................................................</w:t>
            </w:r>
          </w:p>
        </w:tc>
        <w:tc>
          <w:tcPr>
            <w:tcW w:w="815" w:type="dxa"/>
          </w:tcPr>
          <w:p w14:paraId="56F0EB4C" w14:textId="77777777" w:rsidR="00433C82" w:rsidRPr="00A2385E" w:rsidRDefault="00433C82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433C82" w:rsidRPr="00A2385E" w14:paraId="4595CBFD" w14:textId="77777777" w:rsidTr="00433C82">
        <w:tc>
          <w:tcPr>
            <w:tcW w:w="9606" w:type="dxa"/>
            <w:gridSpan w:val="2"/>
          </w:tcPr>
          <w:p w14:paraId="023172FD" w14:textId="77777777" w:rsidR="00433C82" w:rsidRPr="00A2385E" w:rsidRDefault="00433C82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II. Описание трудовых функций, входящих в профессиональный стандарт ............................  (функциональная карта вида профессиональной деятельности)</w:t>
            </w:r>
          </w:p>
        </w:tc>
        <w:tc>
          <w:tcPr>
            <w:tcW w:w="815" w:type="dxa"/>
          </w:tcPr>
          <w:p w14:paraId="3E14F8B3" w14:textId="77777777" w:rsidR="00433C82" w:rsidRPr="00A2385E" w:rsidRDefault="00433C82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</w:tr>
      <w:tr w:rsidR="00433C82" w:rsidRPr="00A2385E" w14:paraId="56A443A2" w14:textId="77777777" w:rsidTr="00433C82">
        <w:tc>
          <w:tcPr>
            <w:tcW w:w="9606" w:type="dxa"/>
            <w:gridSpan w:val="2"/>
          </w:tcPr>
          <w:p w14:paraId="1EBF750A" w14:textId="77777777" w:rsidR="00433C82" w:rsidRPr="00A2385E" w:rsidRDefault="00433C82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III. Характеристика обобщенных трудовых функций .................................................................</w:t>
            </w:r>
          </w:p>
        </w:tc>
        <w:tc>
          <w:tcPr>
            <w:tcW w:w="815" w:type="dxa"/>
          </w:tcPr>
          <w:p w14:paraId="31F9C917" w14:textId="3B7311D1" w:rsidR="00433C82" w:rsidRPr="00A2385E" w:rsidRDefault="00C0419B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</w:p>
        </w:tc>
      </w:tr>
      <w:tr w:rsidR="00433C82" w:rsidRPr="00A2385E" w14:paraId="56132CE0" w14:textId="77777777" w:rsidTr="00433C82">
        <w:trPr>
          <w:gridBefore w:val="1"/>
          <w:wBefore w:w="534" w:type="dxa"/>
        </w:trPr>
        <w:tc>
          <w:tcPr>
            <w:tcW w:w="9072" w:type="dxa"/>
          </w:tcPr>
          <w:p w14:paraId="76C3743E" w14:textId="3DF9A1E1" w:rsidR="00433C82" w:rsidRPr="00A2385E" w:rsidRDefault="00433C82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3.1. Обобщенная трудовая функция «Определение сметной стоимости строительства объектов капитального строительства» ...............................................................................</w:t>
            </w:r>
          </w:p>
        </w:tc>
        <w:tc>
          <w:tcPr>
            <w:tcW w:w="815" w:type="dxa"/>
            <w:vAlign w:val="bottom"/>
          </w:tcPr>
          <w:p w14:paraId="434F58EC" w14:textId="77777777" w:rsidR="00433C82" w:rsidRPr="00A2385E" w:rsidRDefault="00433C82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</w:p>
        </w:tc>
      </w:tr>
      <w:tr w:rsidR="00433C82" w:rsidRPr="00A2385E" w14:paraId="2525BA2C" w14:textId="77777777" w:rsidTr="00433C82">
        <w:trPr>
          <w:gridBefore w:val="1"/>
          <w:wBefore w:w="534" w:type="dxa"/>
        </w:trPr>
        <w:tc>
          <w:tcPr>
            <w:tcW w:w="9072" w:type="dxa"/>
          </w:tcPr>
          <w:p w14:paraId="38AD70BB" w14:textId="2CC4054A" w:rsidR="00433C82" w:rsidRPr="00A2385E" w:rsidRDefault="00433C82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3.2. Обобщенная трудовая функция «Определение контрактной стоимости строительства объектов капитального строительства» .....................................................</w:t>
            </w:r>
          </w:p>
        </w:tc>
        <w:tc>
          <w:tcPr>
            <w:tcW w:w="815" w:type="dxa"/>
            <w:vAlign w:val="bottom"/>
          </w:tcPr>
          <w:p w14:paraId="70CA8A3A" w14:textId="644D235B" w:rsidR="00433C82" w:rsidRPr="00A2385E" w:rsidRDefault="00C0419B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</w:p>
        </w:tc>
      </w:tr>
      <w:tr w:rsidR="00433C82" w:rsidRPr="00A2385E" w14:paraId="106D8493" w14:textId="77777777" w:rsidTr="00433C82">
        <w:trPr>
          <w:gridBefore w:val="1"/>
          <w:wBefore w:w="534" w:type="dxa"/>
        </w:trPr>
        <w:tc>
          <w:tcPr>
            <w:tcW w:w="9072" w:type="dxa"/>
          </w:tcPr>
          <w:p w14:paraId="45C64868" w14:textId="59239A81" w:rsidR="00433C82" w:rsidRPr="00A2385E" w:rsidRDefault="00433C82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3.3. Обобщенная трудовая функция «Определение фактической стоимости строительства объектов капитального строительства» .....................................................</w:t>
            </w:r>
          </w:p>
        </w:tc>
        <w:tc>
          <w:tcPr>
            <w:tcW w:w="815" w:type="dxa"/>
            <w:vAlign w:val="bottom"/>
          </w:tcPr>
          <w:p w14:paraId="45EB1B28" w14:textId="77777777" w:rsidR="00433C82" w:rsidRPr="00A2385E" w:rsidRDefault="00433C82" w:rsidP="00237435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62D49539" w14:textId="409CF06D" w:rsidR="00433C82" w:rsidRPr="00A2385E" w:rsidRDefault="00433C82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12</w:t>
            </w:r>
          </w:p>
        </w:tc>
      </w:tr>
      <w:tr w:rsidR="00433C82" w:rsidRPr="00A2385E" w14:paraId="71C0D038" w14:textId="77777777" w:rsidTr="00433C82">
        <w:trPr>
          <w:gridBefore w:val="1"/>
          <w:wBefore w:w="534" w:type="dxa"/>
        </w:trPr>
        <w:tc>
          <w:tcPr>
            <w:tcW w:w="9072" w:type="dxa"/>
          </w:tcPr>
          <w:p w14:paraId="614C3A07" w14:textId="0C8698B7" w:rsidR="00433C82" w:rsidRPr="00A2385E" w:rsidRDefault="00433C82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3.4. Обобщенная трудовая функция «Формирование инвестиционной стоимости строительства объектов капитального строительства» .......</w:t>
            </w:r>
            <w:r w:rsidR="00682EA5"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...........................................</w:t>
            </w: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....</w:t>
            </w:r>
          </w:p>
        </w:tc>
        <w:tc>
          <w:tcPr>
            <w:tcW w:w="815" w:type="dxa"/>
            <w:vAlign w:val="bottom"/>
          </w:tcPr>
          <w:p w14:paraId="445AFDA1" w14:textId="0F7D2EC3" w:rsidR="00433C82" w:rsidRPr="00A2385E" w:rsidRDefault="00433C82" w:rsidP="003A5B20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="003A5B20"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6</w:t>
            </w:r>
          </w:p>
        </w:tc>
      </w:tr>
      <w:tr w:rsidR="00433C82" w:rsidRPr="00A2385E" w14:paraId="1B7D203C" w14:textId="77777777" w:rsidTr="00433C82">
        <w:trPr>
          <w:gridBefore w:val="1"/>
          <w:wBefore w:w="534" w:type="dxa"/>
        </w:trPr>
        <w:tc>
          <w:tcPr>
            <w:tcW w:w="9072" w:type="dxa"/>
          </w:tcPr>
          <w:p w14:paraId="3364016D" w14:textId="14D7F8A3" w:rsidR="00433C82" w:rsidRPr="00A2385E" w:rsidRDefault="00433C82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3.5. Обобщенная трудовая функция «Экспертиза и аудит стоимости строительства объектов капитального строительства» ...............................................................................</w:t>
            </w:r>
          </w:p>
        </w:tc>
        <w:tc>
          <w:tcPr>
            <w:tcW w:w="815" w:type="dxa"/>
            <w:vAlign w:val="bottom"/>
          </w:tcPr>
          <w:p w14:paraId="36CE180B" w14:textId="70459270" w:rsidR="00433C82" w:rsidRPr="00A2385E" w:rsidRDefault="00433C82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20</w:t>
            </w:r>
          </w:p>
        </w:tc>
      </w:tr>
      <w:tr w:rsidR="00433C82" w:rsidRPr="00A2385E" w14:paraId="31B9D2E9" w14:textId="77777777" w:rsidTr="00433C82">
        <w:tc>
          <w:tcPr>
            <w:tcW w:w="9606" w:type="dxa"/>
            <w:gridSpan w:val="2"/>
          </w:tcPr>
          <w:p w14:paraId="2A4A6727" w14:textId="3BC308F2" w:rsidR="00433C82" w:rsidRPr="00A2385E" w:rsidRDefault="00433C82" w:rsidP="00433C82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IV. Сведения об организациях – разработчиках профессионального стандарта .....................</w:t>
            </w:r>
          </w:p>
        </w:tc>
        <w:tc>
          <w:tcPr>
            <w:tcW w:w="815" w:type="dxa"/>
          </w:tcPr>
          <w:p w14:paraId="03641658" w14:textId="492D5937" w:rsidR="00433C82" w:rsidRPr="00A2385E" w:rsidRDefault="00433C82" w:rsidP="003A5B20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  <w:r w:rsidR="003A5B20" w:rsidRPr="00A2385E">
              <w:rPr>
                <w:rFonts w:ascii="Times New Roman" w:hAnsi="Times New Roman" w:cs="Times New Roman"/>
                <w:bCs/>
                <w:sz w:val="24"/>
                <w:szCs w:val="28"/>
              </w:rPr>
              <w:t>6</w:t>
            </w:r>
          </w:p>
        </w:tc>
      </w:tr>
    </w:tbl>
    <w:p w14:paraId="089B818B" w14:textId="77777777" w:rsidR="00BB4AF3" w:rsidRPr="00A2385E" w:rsidRDefault="00BB4AF3" w:rsidP="00BB4AF3">
      <w:pPr>
        <w:pStyle w:val="I"/>
        <w:tabs>
          <w:tab w:val="left" w:pos="5910"/>
        </w:tabs>
        <w:rPr>
          <w:b/>
          <w:bCs/>
        </w:rPr>
      </w:pPr>
      <w:r w:rsidRPr="00A2385E">
        <w:rPr>
          <w:b/>
          <w:bCs/>
        </w:rPr>
        <w:t xml:space="preserve">I. </w:t>
      </w:r>
      <w:r w:rsidRPr="00A2385E">
        <w:rPr>
          <w:b/>
          <w:bCs/>
          <w:lang w:val="ru-RU"/>
        </w:rPr>
        <w:t>Общие</w:t>
      </w:r>
      <w:r w:rsidRPr="00A2385E">
        <w:rPr>
          <w:b/>
          <w:bCs/>
        </w:rPr>
        <w:t xml:space="preserve"> </w:t>
      </w:r>
      <w:r w:rsidRPr="00A2385E">
        <w:rPr>
          <w:b/>
          <w:bCs/>
          <w:lang w:val="ru-RU"/>
        </w:rPr>
        <w:t>сведения</w:t>
      </w:r>
      <w:bookmarkEnd w:id="0"/>
      <w:r w:rsidRPr="00A2385E">
        <w:rPr>
          <w:b/>
          <w:bCs/>
          <w:lang w:val="ru-RU"/>
        </w:rPr>
        <w:tab/>
      </w:r>
    </w:p>
    <w:p w14:paraId="50C576A7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BB4AF3" w:rsidRPr="00A2385E" w14:paraId="0D027812" w14:textId="77777777" w:rsidTr="003C5917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14:paraId="4265D79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ценообразования в строительстве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580D479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FAC5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743DB6AE" w14:textId="77777777" w:rsidTr="003C5917">
        <w:trPr>
          <w:jc w:val="center"/>
        </w:trPr>
        <w:tc>
          <w:tcPr>
            <w:tcW w:w="4299" w:type="pct"/>
            <w:gridSpan w:val="2"/>
          </w:tcPr>
          <w:p w14:paraId="32C4F972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85E">
              <w:rPr>
                <w:rFonts w:ascii="Times New Roman" w:hAnsi="Times New Roman" w:cs="Times New Roman"/>
                <w:sz w:val="18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49A25903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85E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</w:tr>
    </w:tbl>
    <w:p w14:paraId="7E96354E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7FA87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85E">
        <w:rPr>
          <w:rFonts w:ascii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p w14:paraId="72A2FD5C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BB4AF3" w:rsidRPr="00A2385E" w14:paraId="0352C5AC" w14:textId="77777777" w:rsidTr="003C5917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71DE96F9" w14:textId="23CA7F84" w:rsidR="00BB4AF3" w:rsidRPr="00A2385E" w:rsidRDefault="00BB4AF3" w:rsidP="003C591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экспертиза стоимости строительства </w:t>
            </w:r>
            <w:r w:rsidR="00563BB1"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(реконструкции, капитального ремонта, </w:t>
            </w:r>
            <w:bookmarkStart w:id="1" w:name="_Hlk18502161"/>
            <w:r w:rsidR="00563BB1" w:rsidRPr="00A2385E">
              <w:rPr>
                <w:rFonts w:ascii="Times New Roman" w:hAnsi="Times New Roman" w:cs="Times New Roman"/>
                <w:sz w:val="24"/>
                <w:szCs w:val="24"/>
              </w:rPr>
              <w:t>сноса, работ по сохранению объектов культурного наследия</w:t>
            </w:r>
            <w:bookmarkEnd w:id="1"/>
            <w:r w:rsidR="00563BB1"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капитального строительства </w:t>
            </w:r>
            <w:r w:rsidR="00563BB1"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на всех этапах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инвестиционно-строительно</w:t>
            </w:r>
            <w:r w:rsidR="00563BB1" w:rsidRPr="00A2385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563BB1" w:rsidRPr="00A238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19760AAA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3D18F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85E">
        <w:rPr>
          <w:rFonts w:ascii="Times New Roman" w:hAnsi="Times New Roman" w:cs="Times New Roman"/>
          <w:sz w:val="24"/>
          <w:szCs w:val="24"/>
        </w:rPr>
        <w:t>Группа занятий:</w:t>
      </w:r>
    </w:p>
    <w:p w14:paraId="3C0B3577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5"/>
        <w:gridCol w:w="4313"/>
        <w:gridCol w:w="1103"/>
        <w:gridCol w:w="3592"/>
      </w:tblGrid>
      <w:tr w:rsidR="00A2385E" w:rsidRPr="00A2385E" w14:paraId="6567660A" w14:textId="77777777" w:rsidTr="003C5917">
        <w:trPr>
          <w:jc w:val="center"/>
        </w:trPr>
        <w:tc>
          <w:tcPr>
            <w:tcW w:w="6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0ED9E5" w14:textId="77777777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20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C9DA7D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 (управляющие) в строительстве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CFE55E" w14:textId="46473936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2631</w:t>
            </w:r>
          </w:p>
        </w:tc>
        <w:tc>
          <w:tcPr>
            <w:tcW w:w="1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9F4002" w14:textId="356AAE06" w:rsidR="00A2385E" w:rsidRPr="00A2385E" w:rsidRDefault="00A2385E" w:rsidP="00A238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Экономисты</w:t>
            </w:r>
          </w:p>
        </w:tc>
      </w:tr>
      <w:tr w:rsidR="00A2385E" w:rsidRPr="00A2385E" w14:paraId="3A2A90E6" w14:textId="77777777" w:rsidTr="003C5917">
        <w:trPr>
          <w:jc w:val="center"/>
        </w:trPr>
        <w:tc>
          <w:tcPr>
            <w:tcW w:w="6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C27B41" w14:textId="5BE4EB5C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20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FF3C7D" w14:textId="78260F72" w:rsidR="00A2385E" w:rsidRPr="00A2385E" w:rsidRDefault="00A2385E" w:rsidP="00A238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Инженеры по гражданскому строительству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C05303" w14:textId="62B5A1D8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3112</w:t>
            </w:r>
          </w:p>
        </w:tc>
        <w:tc>
          <w:tcPr>
            <w:tcW w:w="1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3D7E7F" w14:textId="6D0EB501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Техники по гражданскому строительству</w:t>
            </w:r>
          </w:p>
        </w:tc>
      </w:tr>
      <w:tr w:rsidR="00A2385E" w:rsidRPr="00A2385E" w14:paraId="46A3AB64" w14:textId="77777777" w:rsidTr="003C5917">
        <w:trPr>
          <w:jc w:val="center"/>
        </w:trPr>
        <w:tc>
          <w:tcPr>
            <w:tcW w:w="65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6A663FF5" w14:textId="77777777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85E">
              <w:rPr>
                <w:rFonts w:ascii="Times New Roman" w:hAnsi="Times New Roman" w:cs="Times New Roman"/>
                <w:sz w:val="18"/>
                <w:szCs w:val="18"/>
              </w:rPr>
              <w:t>(код ОКЗ</w:t>
            </w:r>
            <w:r w:rsidRPr="00A2385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A238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81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6FB0787C" w14:textId="77777777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85E">
              <w:rPr>
                <w:rFonts w:ascii="Times New Roman" w:hAnsi="Times New Roman" w:cs="Times New Roman"/>
                <w:sz w:val="18"/>
                <w:szCs w:val="18"/>
              </w:rPr>
              <w:t>(наименование)</w:t>
            </w:r>
          </w:p>
        </w:tc>
        <w:tc>
          <w:tcPr>
            <w:tcW w:w="53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600B2F1F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85E">
              <w:rPr>
                <w:rFonts w:ascii="Times New Roman" w:hAnsi="Times New Roman" w:cs="Times New Roman"/>
                <w:sz w:val="18"/>
                <w:szCs w:val="18"/>
              </w:rPr>
              <w:t>(код ОКЗ)</w:t>
            </w:r>
          </w:p>
        </w:tc>
        <w:tc>
          <w:tcPr>
            <w:tcW w:w="1733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281B9EB1" w14:textId="77777777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85E">
              <w:rPr>
                <w:rFonts w:ascii="Times New Roman" w:hAnsi="Times New Roman" w:cs="Times New Roman"/>
                <w:sz w:val="18"/>
                <w:szCs w:val="18"/>
              </w:rPr>
              <w:t>(наименование)</w:t>
            </w:r>
          </w:p>
        </w:tc>
      </w:tr>
    </w:tbl>
    <w:p w14:paraId="0FF2F2EC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E082B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85E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14:paraId="106C61EB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9037"/>
      </w:tblGrid>
      <w:tr w:rsidR="00BB4AF3" w:rsidRPr="00A2385E" w14:paraId="0DD91484" w14:textId="77777777" w:rsidTr="003C5917">
        <w:trPr>
          <w:jc w:val="center"/>
        </w:trPr>
        <w:tc>
          <w:tcPr>
            <w:tcW w:w="6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F5376F" w14:textId="77777777" w:rsidR="00BB4AF3" w:rsidRPr="00A2385E" w:rsidRDefault="00BB4AF3" w:rsidP="003C5917">
            <w:pPr>
              <w:pStyle w:val="aff3"/>
              <w:rPr>
                <w:rFonts w:ascii="Times New Roman" w:hAnsi="Times New Roman" w:cs="Times New Roman"/>
              </w:rPr>
            </w:pPr>
            <w:r w:rsidRPr="00A2385E">
              <w:rPr>
                <w:rFonts w:ascii="Times New Roman" w:hAnsi="Times New Roman"/>
              </w:rPr>
              <w:t>41.20</w:t>
            </w:r>
          </w:p>
        </w:tc>
        <w:tc>
          <w:tcPr>
            <w:tcW w:w="4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5C669A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85E">
              <w:rPr>
                <w:rFonts w:ascii="Times New Roman" w:hAnsi="Times New Roman"/>
                <w:sz w:val="24"/>
                <w:szCs w:val="24"/>
              </w:rPr>
              <w:t>Строительство жилых и нежилых зданий</w:t>
            </w:r>
          </w:p>
        </w:tc>
      </w:tr>
      <w:tr w:rsidR="00BB4AF3" w:rsidRPr="00A2385E" w14:paraId="76C3A1D8" w14:textId="77777777" w:rsidTr="003C5917">
        <w:trPr>
          <w:jc w:val="center"/>
        </w:trPr>
        <w:tc>
          <w:tcPr>
            <w:tcW w:w="6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BD5C90" w14:textId="77777777" w:rsidR="00BB4AF3" w:rsidRPr="00A2385E" w:rsidRDefault="00BB4AF3" w:rsidP="003C5917">
            <w:pPr>
              <w:pStyle w:val="aff3"/>
              <w:rPr>
                <w:rFonts w:ascii="Times New Roman" w:hAnsi="Times New Roman"/>
              </w:rPr>
            </w:pPr>
            <w:r w:rsidRPr="00A2385E">
              <w:rPr>
                <w:rFonts w:ascii="Times New Roman" w:hAnsi="Times New Roman"/>
              </w:rPr>
              <w:t>71.12.1</w:t>
            </w:r>
          </w:p>
        </w:tc>
        <w:tc>
          <w:tcPr>
            <w:tcW w:w="4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94E937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85E">
              <w:rPr>
                <w:rFonts w:ascii="Times New Roman" w:hAnsi="Times New Roman"/>
                <w:sz w:val="24"/>
                <w:szCs w:val="24"/>
              </w:rPr>
              <w:t>Деятельность, связанная с инженерно-техническим проектированием, управлением проектами строительства, с выполнением строительного контроля и авторского надзора</w:t>
            </w:r>
          </w:p>
        </w:tc>
      </w:tr>
      <w:tr w:rsidR="00BB4AF3" w:rsidRPr="00A2385E" w14:paraId="694EF272" w14:textId="77777777" w:rsidTr="003C5917">
        <w:trPr>
          <w:jc w:val="center"/>
        </w:trPr>
        <w:tc>
          <w:tcPr>
            <w:tcW w:w="6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24C485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/>
                <w:sz w:val="24"/>
                <w:szCs w:val="24"/>
              </w:rPr>
              <w:t>71.12.2</w:t>
            </w:r>
          </w:p>
        </w:tc>
        <w:tc>
          <w:tcPr>
            <w:tcW w:w="4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93EF44" w14:textId="77777777" w:rsidR="00BB4AF3" w:rsidRPr="00A2385E" w:rsidRDefault="00BB4AF3" w:rsidP="003C5917">
            <w:pPr>
              <w:pStyle w:val="aff3"/>
              <w:rPr>
                <w:rFonts w:ascii="Times New Roman" w:hAnsi="Times New Roman" w:cs="Times New Roman"/>
              </w:rPr>
            </w:pPr>
            <w:r w:rsidRPr="00A2385E">
              <w:rPr>
                <w:rFonts w:ascii="Times New Roman" w:hAnsi="Times New Roman" w:cs="Times New Roman"/>
              </w:rPr>
              <w:t>Деятельность заказчика-застройщика, генерального подрядчика</w:t>
            </w:r>
          </w:p>
        </w:tc>
      </w:tr>
      <w:tr w:rsidR="00BB4AF3" w:rsidRPr="00A2385E" w14:paraId="141563AC" w14:textId="77777777" w:rsidTr="003C5917">
        <w:trPr>
          <w:jc w:val="center"/>
        </w:trPr>
        <w:tc>
          <w:tcPr>
            <w:tcW w:w="6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B7EB3D" w14:textId="77777777" w:rsidR="00BB4AF3" w:rsidRPr="00A2385E" w:rsidRDefault="00BB4AF3" w:rsidP="003C5917">
            <w:pPr>
              <w:pStyle w:val="aff3"/>
              <w:rPr>
                <w:rFonts w:ascii="Times New Roman" w:hAnsi="Times New Roman" w:cs="Times New Roman"/>
              </w:rPr>
            </w:pPr>
            <w:r w:rsidRPr="00A2385E">
              <w:rPr>
                <w:rFonts w:ascii="Times New Roman" w:hAnsi="Times New Roman" w:cs="Times New Roman"/>
              </w:rPr>
              <w:t>71.20.6</w:t>
            </w:r>
          </w:p>
        </w:tc>
        <w:tc>
          <w:tcPr>
            <w:tcW w:w="4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C8453F" w14:textId="77777777" w:rsidR="00BB4AF3" w:rsidRPr="00A2385E" w:rsidRDefault="00BB4AF3" w:rsidP="003C5917">
            <w:pPr>
              <w:pStyle w:val="aff3"/>
              <w:rPr>
                <w:rFonts w:ascii="Times New Roman" w:hAnsi="Times New Roman" w:cs="Times New Roman"/>
              </w:rPr>
            </w:pPr>
            <w:r w:rsidRPr="00A2385E">
              <w:rPr>
                <w:rFonts w:ascii="Times New Roman" w:hAnsi="Times New Roman" w:cs="Times New Roman"/>
              </w:rPr>
              <w:t>Экспертиза проектной документации и результатов инженерных изысканий</w:t>
            </w:r>
          </w:p>
        </w:tc>
      </w:tr>
      <w:tr w:rsidR="00BB4AF3" w:rsidRPr="00A2385E" w14:paraId="086EF59F" w14:textId="77777777" w:rsidTr="003C5917">
        <w:trPr>
          <w:jc w:val="center"/>
        </w:trPr>
        <w:tc>
          <w:tcPr>
            <w:tcW w:w="6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9D729D" w14:textId="77777777" w:rsidR="00BB4AF3" w:rsidRPr="00A2385E" w:rsidRDefault="00BB4AF3" w:rsidP="003C5917">
            <w:pPr>
              <w:pStyle w:val="aff3"/>
              <w:rPr>
                <w:rFonts w:ascii="Times New Roman" w:hAnsi="Times New Roman" w:cs="Times New Roman"/>
              </w:rPr>
            </w:pPr>
            <w:r w:rsidRPr="00A2385E">
              <w:rPr>
                <w:rFonts w:ascii="Times New Roman" w:hAnsi="Times New Roman" w:cs="Times New Roman"/>
              </w:rPr>
              <w:t>74.90.21</w:t>
            </w:r>
          </w:p>
        </w:tc>
        <w:tc>
          <w:tcPr>
            <w:tcW w:w="4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429C32" w14:textId="77777777" w:rsidR="00BB4AF3" w:rsidRPr="00A2385E" w:rsidRDefault="00BB4AF3" w:rsidP="003C59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Деятельность, направленная на установление рыночной или иной стоимости отдельных материальных объектов (вещей)</w:t>
            </w:r>
          </w:p>
        </w:tc>
      </w:tr>
      <w:tr w:rsidR="00BB4AF3" w:rsidRPr="00A2385E" w14:paraId="1B0FF0B1" w14:textId="77777777" w:rsidTr="003C5917">
        <w:trPr>
          <w:jc w:val="center"/>
        </w:trPr>
        <w:tc>
          <w:tcPr>
            <w:tcW w:w="6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184DE" w14:textId="77777777" w:rsidR="00BB4AF3" w:rsidRPr="00A2385E" w:rsidRDefault="00BB4AF3" w:rsidP="003C5917">
            <w:pPr>
              <w:pStyle w:val="aff3"/>
              <w:rPr>
                <w:rFonts w:ascii="Times New Roman" w:hAnsi="Times New Roman" w:cs="Times New Roman"/>
              </w:rPr>
            </w:pPr>
            <w:r w:rsidRPr="00A2385E">
              <w:rPr>
                <w:rFonts w:ascii="Times New Roman" w:hAnsi="Times New Roman" w:cs="Times New Roman"/>
              </w:rPr>
              <w:t>74.90.25</w:t>
            </w:r>
          </w:p>
        </w:tc>
        <w:tc>
          <w:tcPr>
            <w:tcW w:w="4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E303A7" w14:textId="77777777" w:rsidR="00BB4AF3" w:rsidRPr="00A2385E" w:rsidRDefault="00BB4AF3" w:rsidP="003C59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Деятельность, направленная на установление рыночной или иной стоимости работ, услуг, информации</w:t>
            </w:r>
          </w:p>
        </w:tc>
      </w:tr>
      <w:tr w:rsidR="00BB4AF3" w:rsidRPr="00A2385E" w14:paraId="42E01EB0" w14:textId="77777777" w:rsidTr="003C5917">
        <w:trPr>
          <w:jc w:val="center"/>
        </w:trPr>
        <w:tc>
          <w:tcPr>
            <w:tcW w:w="6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D9173A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385E">
              <w:rPr>
                <w:rFonts w:ascii="Times New Roman" w:hAnsi="Times New Roman" w:cs="Times New Roman"/>
                <w:sz w:val="18"/>
                <w:szCs w:val="18"/>
              </w:rPr>
              <w:t>(код ОКВЭД</w:t>
            </w:r>
            <w:r w:rsidRPr="00A2385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A238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33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00F37E4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85E">
              <w:rPr>
                <w:rFonts w:ascii="Times New Roman" w:hAnsi="Times New Roman" w:cs="Times New Roman"/>
                <w:sz w:val="18"/>
                <w:szCs w:val="18"/>
              </w:rPr>
              <w:t>(наименование вида экономической деятельности)</w:t>
            </w:r>
          </w:p>
        </w:tc>
      </w:tr>
    </w:tbl>
    <w:p w14:paraId="2B061F41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9C7DF" w14:textId="77777777" w:rsidR="00BB4AF3" w:rsidRPr="00A2385E" w:rsidRDefault="00BB4AF3" w:rsidP="00BB4AF3">
      <w:pPr>
        <w:rPr>
          <w:rFonts w:ascii="Times New Roman" w:hAnsi="Times New Roman" w:cs="Times New Roman"/>
          <w:sz w:val="24"/>
          <w:szCs w:val="24"/>
        </w:rPr>
      </w:pPr>
    </w:p>
    <w:p w14:paraId="37A585E3" w14:textId="77777777" w:rsidR="00BB4AF3" w:rsidRPr="00A2385E" w:rsidRDefault="00BB4AF3" w:rsidP="00BB4AF3">
      <w:pPr>
        <w:rPr>
          <w:rFonts w:ascii="Times New Roman" w:hAnsi="Times New Roman" w:cs="Times New Roman"/>
          <w:sz w:val="24"/>
          <w:szCs w:val="24"/>
        </w:rPr>
      </w:pPr>
    </w:p>
    <w:p w14:paraId="640E2111" w14:textId="77777777" w:rsidR="00BB4AF3" w:rsidRPr="00A2385E" w:rsidRDefault="00BB4AF3" w:rsidP="00BB4AF3">
      <w:pPr>
        <w:rPr>
          <w:rFonts w:ascii="Times New Roman" w:hAnsi="Times New Roman" w:cs="Times New Roman"/>
          <w:sz w:val="24"/>
          <w:szCs w:val="24"/>
        </w:rPr>
      </w:pPr>
    </w:p>
    <w:p w14:paraId="0D176D95" w14:textId="77777777" w:rsidR="00BB4AF3" w:rsidRPr="00A2385E" w:rsidRDefault="00BB4AF3" w:rsidP="00BB4AF3">
      <w:pPr>
        <w:rPr>
          <w:rFonts w:ascii="Times New Roman" w:hAnsi="Times New Roman" w:cs="Times New Roman"/>
          <w:sz w:val="24"/>
          <w:szCs w:val="24"/>
        </w:rPr>
      </w:pPr>
    </w:p>
    <w:p w14:paraId="56D3AFE4" w14:textId="77777777" w:rsidR="00BB4AF3" w:rsidRPr="00A2385E" w:rsidRDefault="00BB4AF3" w:rsidP="00BB4AF3">
      <w:pPr>
        <w:rPr>
          <w:rFonts w:ascii="Times New Roman" w:hAnsi="Times New Roman" w:cs="Times New Roman"/>
          <w:sz w:val="24"/>
          <w:szCs w:val="24"/>
        </w:rPr>
      </w:pPr>
    </w:p>
    <w:p w14:paraId="120F919A" w14:textId="77777777" w:rsidR="00BB4AF3" w:rsidRPr="00A2385E" w:rsidRDefault="00BB4AF3" w:rsidP="00BB4AF3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</w:p>
    <w:p w14:paraId="7A517744" w14:textId="77777777" w:rsidR="00BB4AF3" w:rsidRPr="00A2385E" w:rsidRDefault="00BB4AF3" w:rsidP="00BB4AF3">
      <w:pPr>
        <w:rPr>
          <w:rFonts w:ascii="Times New Roman" w:hAnsi="Times New Roman" w:cs="Times New Roman"/>
          <w:sz w:val="24"/>
          <w:szCs w:val="24"/>
        </w:rPr>
      </w:pPr>
    </w:p>
    <w:p w14:paraId="22595FFE" w14:textId="77777777" w:rsidR="00BB4AF3" w:rsidRPr="00A2385E" w:rsidRDefault="00BB4AF3" w:rsidP="00BB4AF3">
      <w:pPr>
        <w:rPr>
          <w:rFonts w:ascii="Times New Roman" w:hAnsi="Times New Roman" w:cs="Times New Roman"/>
          <w:sz w:val="24"/>
          <w:szCs w:val="24"/>
        </w:rPr>
        <w:sectPr w:rsidR="00BB4AF3" w:rsidRPr="00A2385E" w:rsidSect="003C5917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9C46984" w14:textId="77777777" w:rsidR="00BB4AF3" w:rsidRPr="00A2385E" w:rsidRDefault="00BB4AF3" w:rsidP="00BB4AF3">
      <w:pPr>
        <w:pStyle w:val="I"/>
        <w:spacing w:before="120" w:after="120"/>
        <w:jc w:val="center"/>
        <w:rPr>
          <w:b/>
          <w:bCs/>
          <w:lang w:val="ru-RU"/>
        </w:rPr>
      </w:pPr>
      <w:bookmarkStart w:id="2" w:name="_Toc14783901"/>
      <w:r w:rsidRPr="00A2385E">
        <w:rPr>
          <w:b/>
          <w:bCs/>
          <w:lang w:val="ru-RU"/>
        </w:rPr>
        <w:lastRenderedPageBreak/>
        <w:t xml:space="preserve">II. Описание трудовых функций, входящих в профессиональный стандарт </w:t>
      </w:r>
      <w:r w:rsidRPr="00A2385E">
        <w:rPr>
          <w:b/>
          <w:bCs/>
          <w:lang w:val="ru-RU"/>
        </w:rPr>
        <w:br/>
        <w:t>(функциональная карта вида трудовой деятельности)</w:t>
      </w:r>
      <w:bookmarkEnd w:id="2"/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2834"/>
        <w:gridCol w:w="1702"/>
        <w:gridCol w:w="6376"/>
        <w:gridCol w:w="1134"/>
        <w:gridCol w:w="1778"/>
      </w:tblGrid>
      <w:tr w:rsidR="00BB4AF3" w:rsidRPr="00A2385E" w14:paraId="38D9FB6F" w14:textId="77777777" w:rsidTr="003C5917">
        <w:trPr>
          <w:tblHeader/>
          <w:jc w:val="center"/>
        </w:trPr>
        <w:tc>
          <w:tcPr>
            <w:tcW w:w="5498" w:type="dxa"/>
            <w:gridSpan w:val="3"/>
            <w:shd w:val="clear" w:color="auto" w:fill="auto"/>
          </w:tcPr>
          <w:p w14:paraId="5F10C96A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9288" w:type="dxa"/>
            <w:gridSpan w:val="3"/>
            <w:shd w:val="clear" w:color="auto" w:fill="auto"/>
          </w:tcPr>
          <w:p w14:paraId="220BC6E5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BB4AF3" w:rsidRPr="00A2385E" w14:paraId="4C60C262" w14:textId="77777777" w:rsidTr="003C5917">
        <w:trPr>
          <w:tblHeader/>
          <w:jc w:val="center"/>
        </w:trPr>
        <w:tc>
          <w:tcPr>
            <w:tcW w:w="962" w:type="dxa"/>
            <w:shd w:val="clear" w:color="auto" w:fill="auto"/>
          </w:tcPr>
          <w:p w14:paraId="1D8FACAA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4" w:type="dxa"/>
            <w:shd w:val="clear" w:color="auto" w:fill="auto"/>
          </w:tcPr>
          <w:p w14:paraId="2BDFB958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2" w:type="dxa"/>
            <w:shd w:val="clear" w:color="auto" w:fill="auto"/>
          </w:tcPr>
          <w:p w14:paraId="40D638AA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6376" w:type="dxa"/>
            <w:tcBorders>
              <w:bottom w:val="single" w:sz="4" w:space="0" w:color="808080"/>
            </w:tcBorders>
            <w:shd w:val="clear" w:color="auto" w:fill="auto"/>
          </w:tcPr>
          <w:p w14:paraId="7548A779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14:paraId="7F4DC55D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78" w:type="dxa"/>
            <w:shd w:val="clear" w:color="auto" w:fill="auto"/>
          </w:tcPr>
          <w:p w14:paraId="65997D17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BB4AF3" w:rsidRPr="00A2385E" w14:paraId="2B905AFA" w14:textId="77777777" w:rsidTr="003C5917">
        <w:trPr>
          <w:jc w:val="center"/>
        </w:trPr>
        <w:tc>
          <w:tcPr>
            <w:tcW w:w="962" w:type="dxa"/>
            <w:vMerge w:val="restart"/>
            <w:shd w:val="clear" w:color="auto" w:fill="auto"/>
          </w:tcPr>
          <w:p w14:paraId="370DFA13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4" w:type="dxa"/>
            <w:vMerge w:val="restart"/>
            <w:shd w:val="clear" w:color="auto" w:fill="auto"/>
          </w:tcPr>
          <w:p w14:paraId="2E3F87E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Определение сметной стоимости строительства объектов капитального строительства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64CF943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6" w:type="dxa"/>
            <w:shd w:val="clear" w:color="auto" w:fill="auto"/>
          </w:tcPr>
          <w:p w14:paraId="62036B76" w14:textId="27AACDFE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ведомостей объемов </w:t>
            </w:r>
            <w:r w:rsidR="00E47259"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строительных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работ для разработки сметных расчетов </w:t>
            </w:r>
          </w:p>
        </w:tc>
        <w:tc>
          <w:tcPr>
            <w:tcW w:w="1134" w:type="dxa"/>
            <w:shd w:val="clear" w:color="auto" w:fill="auto"/>
          </w:tcPr>
          <w:p w14:paraId="383E6BD4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А/01.5</w:t>
            </w:r>
          </w:p>
        </w:tc>
        <w:tc>
          <w:tcPr>
            <w:tcW w:w="1778" w:type="dxa"/>
            <w:shd w:val="clear" w:color="auto" w:fill="auto"/>
          </w:tcPr>
          <w:p w14:paraId="4DBB7550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AF3" w:rsidRPr="00A2385E" w14:paraId="6FED3E12" w14:textId="77777777" w:rsidTr="003C5917">
        <w:trPr>
          <w:jc w:val="center"/>
        </w:trPr>
        <w:tc>
          <w:tcPr>
            <w:tcW w:w="962" w:type="dxa"/>
            <w:vMerge/>
            <w:shd w:val="clear" w:color="auto" w:fill="auto"/>
          </w:tcPr>
          <w:p w14:paraId="5BFEE549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14:paraId="5CAF11C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349436D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shd w:val="clear" w:color="auto" w:fill="auto"/>
          </w:tcPr>
          <w:p w14:paraId="6CAC816A" w14:textId="2ED95162" w:rsidR="00BB4AF3" w:rsidRPr="00A2385E" w:rsidRDefault="007F5896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Определение элементов сметной стоимости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30EDB107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А/02.5</w:t>
            </w:r>
          </w:p>
        </w:tc>
        <w:tc>
          <w:tcPr>
            <w:tcW w:w="1778" w:type="dxa"/>
            <w:shd w:val="clear" w:color="auto" w:fill="auto"/>
          </w:tcPr>
          <w:p w14:paraId="29AD1437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AF3" w:rsidRPr="00A2385E" w14:paraId="3A767370" w14:textId="77777777" w:rsidTr="003C5917">
        <w:trPr>
          <w:trHeight w:val="282"/>
          <w:jc w:val="center"/>
        </w:trPr>
        <w:tc>
          <w:tcPr>
            <w:tcW w:w="962" w:type="dxa"/>
            <w:vMerge/>
            <w:shd w:val="clear" w:color="auto" w:fill="auto"/>
          </w:tcPr>
          <w:p w14:paraId="7B732C4D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14:paraId="0C77783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E4C9626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shd w:val="clear" w:color="auto" w:fill="auto"/>
          </w:tcPr>
          <w:p w14:paraId="3B290F6A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Осуществление сметных расчетов на строительство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314126A8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А/03.5</w:t>
            </w:r>
          </w:p>
        </w:tc>
        <w:tc>
          <w:tcPr>
            <w:tcW w:w="1778" w:type="dxa"/>
            <w:shd w:val="clear" w:color="auto" w:fill="auto"/>
          </w:tcPr>
          <w:p w14:paraId="2B74CA02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4AF3" w:rsidRPr="00A2385E" w14:paraId="15F6CB8F" w14:textId="77777777" w:rsidTr="003C5917">
        <w:trPr>
          <w:jc w:val="center"/>
        </w:trPr>
        <w:tc>
          <w:tcPr>
            <w:tcW w:w="962" w:type="dxa"/>
            <w:vMerge w:val="restart"/>
            <w:shd w:val="clear" w:color="auto" w:fill="auto"/>
          </w:tcPr>
          <w:p w14:paraId="6D3758D1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34" w:type="dxa"/>
            <w:vMerge w:val="restart"/>
            <w:shd w:val="clear" w:color="auto" w:fill="auto"/>
          </w:tcPr>
          <w:p w14:paraId="7F572E8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Определение контрактной стоимости строительства объектов капитального строительства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EA1D554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6" w:type="dxa"/>
            <w:shd w:val="clear" w:color="auto" w:fill="auto"/>
          </w:tcPr>
          <w:p w14:paraId="3181C5F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Осуществление расчета начальной цены контракта на строительство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5A947563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В/01.6</w:t>
            </w:r>
          </w:p>
        </w:tc>
        <w:tc>
          <w:tcPr>
            <w:tcW w:w="1778" w:type="dxa"/>
            <w:shd w:val="clear" w:color="auto" w:fill="auto"/>
          </w:tcPr>
          <w:p w14:paraId="0C683CF2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4AF3" w:rsidRPr="00A2385E" w14:paraId="7C730180" w14:textId="77777777" w:rsidTr="003C5917">
        <w:trPr>
          <w:trHeight w:val="549"/>
          <w:jc w:val="center"/>
        </w:trPr>
        <w:tc>
          <w:tcPr>
            <w:tcW w:w="962" w:type="dxa"/>
            <w:vMerge/>
            <w:shd w:val="clear" w:color="auto" w:fill="auto"/>
          </w:tcPr>
          <w:p w14:paraId="37EBF6E7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14:paraId="726BE07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F8F52A8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shd w:val="clear" w:color="auto" w:fill="auto"/>
          </w:tcPr>
          <w:p w14:paraId="2862C2A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Формирование сметы контракта на строительство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6FD1A541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В/02.6</w:t>
            </w:r>
          </w:p>
        </w:tc>
        <w:tc>
          <w:tcPr>
            <w:tcW w:w="1778" w:type="dxa"/>
            <w:shd w:val="clear" w:color="auto" w:fill="auto"/>
          </w:tcPr>
          <w:p w14:paraId="58BD97BD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4AF3" w:rsidRPr="00A2385E" w14:paraId="6A96C6DE" w14:textId="77777777" w:rsidTr="00E74636">
        <w:trPr>
          <w:jc w:val="center"/>
        </w:trPr>
        <w:tc>
          <w:tcPr>
            <w:tcW w:w="962" w:type="dxa"/>
            <w:vMerge w:val="restart"/>
            <w:shd w:val="clear" w:color="auto" w:fill="auto"/>
          </w:tcPr>
          <w:p w14:paraId="630D9584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4" w:type="dxa"/>
            <w:vMerge w:val="restart"/>
            <w:shd w:val="clear" w:color="auto" w:fill="auto"/>
          </w:tcPr>
          <w:p w14:paraId="1B2DD946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Определение фактической стоимости строительства объектов капитального строительства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8F5109F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6" w:type="dxa"/>
            <w:tcBorders>
              <w:bottom w:val="single" w:sz="4" w:space="0" w:color="808080"/>
            </w:tcBorders>
            <w:shd w:val="clear" w:color="auto" w:fill="auto"/>
          </w:tcPr>
          <w:p w14:paraId="7C8B7475" w14:textId="7B735611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расчетов стоимости работ, выполненных при строительстве объектов капитального строительства </w:t>
            </w:r>
          </w:p>
        </w:tc>
        <w:tc>
          <w:tcPr>
            <w:tcW w:w="1134" w:type="dxa"/>
            <w:shd w:val="clear" w:color="auto" w:fill="auto"/>
          </w:tcPr>
          <w:p w14:paraId="0CFF9E66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С/01.6</w:t>
            </w:r>
          </w:p>
        </w:tc>
        <w:tc>
          <w:tcPr>
            <w:tcW w:w="1778" w:type="dxa"/>
            <w:shd w:val="clear" w:color="auto" w:fill="auto"/>
          </w:tcPr>
          <w:p w14:paraId="456C6621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4AF3" w:rsidRPr="00A2385E" w14:paraId="31976609" w14:textId="77777777" w:rsidTr="00E74636">
        <w:trPr>
          <w:trHeight w:val="708"/>
          <w:jc w:val="center"/>
        </w:trPr>
        <w:tc>
          <w:tcPr>
            <w:tcW w:w="962" w:type="dxa"/>
            <w:vMerge/>
            <w:shd w:val="clear" w:color="auto" w:fill="auto"/>
          </w:tcPr>
          <w:p w14:paraId="35582C68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14:paraId="12AC71F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7C9DD970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shd w:val="clear" w:color="auto" w:fill="auto"/>
          </w:tcPr>
          <w:p w14:paraId="4EAB986B" w14:textId="673B9FC9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Формирование фактической стоимости строительства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28032F18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С/02.6</w:t>
            </w:r>
          </w:p>
        </w:tc>
        <w:tc>
          <w:tcPr>
            <w:tcW w:w="1778" w:type="dxa"/>
            <w:shd w:val="clear" w:color="auto" w:fill="auto"/>
          </w:tcPr>
          <w:p w14:paraId="1D32669D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4AF3" w:rsidRPr="00A2385E" w14:paraId="4BA01ABF" w14:textId="77777777" w:rsidTr="003C5917">
        <w:trPr>
          <w:trHeight w:val="936"/>
          <w:jc w:val="center"/>
        </w:trPr>
        <w:tc>
          <w:tcPr>
            <w:tcW w:w="962" w:type="dxa"/>
            <w:vMerge w:val="restart"/>
            <w:shd w:val="clear" w:color="auto" w:fill="auto"/>
          </w:tcPr>
          <w:p w14:paraId="1832284F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834" w:type="dxa"/>
            <w:vMerge w:val="restart"/>
            <w:shd w:val="clear" w:color="auto" w:fill="auto"/>
          </w:tcPr>
          <w:p w14:paraId="57412BA6" w14:textId="089D6B2E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Формирование инвестиционной стоимости строительства объектов капитального строительства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7A346E0C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  <w:shd w:val="clear" w:color="auto" w:fill="auto"/>
          </w:tcPr>
          <w:p w14:paraId="486EAE08" w14:textId="46682641" w:rsidR="00BB4AF3" w:rsidRPr="00A2385E" w:rsidRDefault="001540DF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Осуществление расчета стоимости строительства объектов капитального строительства на этапе планирования капитальных вложений</w:t>
            </w:r>
          </w:p>
        </w:tc>
        <w:tc>
          <w:tcPr>
            <w:tcW w:w="1134" w:type="dxa"/>
            <w:shd w:val="clear" w:color="auto" w:fill="auto"/>
          </w:tcPr>
          <w:p w14:paraId="5917437E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/01.7</w:t>
            </w:r>
          </w:p>
        </w:tc>
        <w:tc>
          <w:tcPr>
            <w:tcW w:w="1778" w:type="dxa"/>
            <w:shd w:val="clear" w:color="auto" w:fill="auto"/>
          </w:tcPr>
          <w:p w14:paraId="6C8529C3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4AF3" w:rsidRPr="00A2385E" w14:paraId="543DF0B7" w14:textId="77777777" w:rsidTr="003C5917">
        <w:trPr>
          <w:jc w:val="center"/>
        </w:trPr>
        <w:tc>
          <w:tcPr>
            <w:tcW w:w="962" w:type="dxa"/>
            <w:vMerge/>
            <w:shd w:val="clear" w:color="auto" w:fill="auto"/>
          </w:tcPr>
          <w:p w14:paraId="582EE36F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14:paraId="19D7EF3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C000ACA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shd w:val="clear" w:color="auto" w:fill="auto"/>
          </w:tcPr>
          <w:p w14:paraId="78AA8EA4" w14:textId="6CFA5A83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стоимости строительства объектов капитального строительства </w:t>
            </w:r>
            <w:r w:rsidR="001540DF" w:rsidRPr="00A2385E">
              <w:rPr>
                <w:rFonts w:ascii="Times New Roman" w:hAnsi="Times New Roman" w:cs="Times New Roman"/>
                <w:sz w:val="24"/>
                <w:szCs w:val="24"/>
              </w:rPr>
              <w:t>на этапе планирования закупочных процедур</w:t>
            </w:r>
          </w:p>
        </w:tc>
        <w:tc>
          <w:tcPr>
            <w:tcW w:w="1134" w:type="dxa"/>
            <w:shd w:val="clear" w:color="auto" w:fill="auto"/>
          </w:tcPr>
          <w:p w14:paraId="422F30AD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/02.7</w:t>
            </w:r>
          </w:p>
        </w:tc>
        <w:tc>
          <w:tcPr>
            <w:tcW w:w="1778" w:type="dxa"/>
            <w:shd w:val="clear" w:color="auto" w:fill="auto"/>
          </w:tcPr>
          <w:p w14:paraId="276B2382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4AF3" w:rsidRPr="00A2385E" w14:paraId="7533FD30" w14:textId="77777777" w:rsidTr="003C5917">
        <w:trPr>
          <w:jc w:val="center"/>
        </w:trPr>
        <w:tc>
          <w:tcPr>
            <w:tcW w:w="962" w:type="dxa"/>
            <w:vMerge w:val="restart"/>
            <w:shd w:val="clear" w:color="auto" w:fill="auto"/>
          </w:tcPr>
          <w:p w14:paraId="4E4CAF50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834" w:type="dxa"/>
            <w:vMerge w:val="restart"/>
            <w:shd w:val="clear" w:color="auto" w:fill="auto"/>
          </w:tcPr>
          <w:p w14:paraId="6EEE763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Экспертиза и аудит стоимости строительства объектов капитального строительства</w:t>
            </w:r>
          </w:p>
          <w:p w14:paraId="4D390AD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061E09B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6" w:type="dxa"/>
            <w:shd w:val="clear" w:color="auto" w:fill="auto"/>
          </w:tcPr>
          <w:p w14:paraId="65F24F81" w14:textId="65F2CECF" w:rsidR="00BB4AF3" w:rsidRPr="00A2385E" w:rsidRDefault="001471C0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Экспертиза сметной документации на строительство объектов капитального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1BE106B8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E/01.7</w:t>
            </w:r>
          </w:p>
        </w:tc>
        <w:tc>
          <w:tcPr>
            <w:tcW w:w="1778" w:type="dxa"/>
            <w:shd w:val="clear" w:color="auto" w:fill="auto"/>
          </w:tcPr>
          <w:p w14:paraId="22CB882D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4AF3" w:rsidRPr="00A2385E" w14:paraId="57528284" w14:textId="77777777" w:rsidTr="003C5917">
        <w:trPr>
          <w:jc w:val="center"/>
        </w:trPr>
        <w:tc>
          <w:tcPr>
            <w:tcW w:w="962" w:type="dxa"/>
            <w:vMerge/>
            <w:shd w:val="clear" w:color="auto" w:fill="auto"/>
          </w:tcPr>
          <w:p w14:paraId="0C3CFB03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14:paraId="1A7652F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4858D1E0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shd w:val="clear" w:color="auto" w:fill="auto"/>
          </w:tcPr>
          <w:p w14:paraId="12784E8D" w14:textId="2D7BDD2A" w:rsidR="00BB4AF3" w:rsidRPr="00A2385E" w:rsidRDefault="001471C0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BB4AF3"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капитальных вложений в реализацию инвестиционно-строительных проектов </w:t>
            </w:r>
          </w:p>
        </w:tc>
        <w:tc>
          <w:tcPr>
            <w:tcW w:w="1134" w:type="dxa"/>
            <w:shd w:val="clear" w:color="auto" w:fill="auto"/>
          </w:tcPr>
          <w:p w14:paraId="2C6A3856" w14:textId="026365AA" w:rsidR="00BB4AF3" w:rsidRPr="00A2385E" w:rsidRDefault="00BB4AF3" w:rsidP="00B448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E/</w:t>
            </w:r>
            <w:r w:rsidR="00B4480D"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</w:t>
            </w:r>
          </w:p>
        </w:tc>
        <w:tc>
          <w:tcPr>
            <w:tcW w:w="1778" w:type="dxa"/>
            <w:shd w:val="clear" w:color="auto" w:fill="auto"/>
          </w:tcPr>
          <w:p w14:paraId="02000F2A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BB4AF3" w:rsidRPr="00A2385E" w14:paraId="6F2610E1" w14:textId="77777777" w:rsidTr="003C5917">
        <w:trPr>
          <w:jc w:val="center"/>
        </w:trPr>
        <w:tc>
          <w:tcPr>
            <w:tcW w:w="962" w:type="dxa"/>
            <w:vMerge/>
            <w:shd w:val="clear" w:color="auto" w:fill="auto"/>
          </w:tcPr>
          <w:p w14:paraId="1365EE01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shd w:val="clear" w:color="auto" w:fill="auto"/>
            <w:vAlign w:val="center"/>
          </w:tcPr>
          <w:p w14:paraId="486863F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7D0F9FD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shd w:val="clear" w:color="auto" w:fill="auto"/>
          </w:tcPr>
          <w:p w14:paraId="57133C45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Стоимостной аудит и контроль реализации инвестиционно-строительных проектов</w:t>
            </w:r>
          </w:p>
        </w:tc>
        <w:tc>
          <w:tcPr>
            <w:tcW w:w="1134" w:type="dxa"/>
            <w:shd w:val="clear" w:color="auto" w:fill="auto"/>
          </w:tcPr>
          <w:p w14:paraId="17FC0959" w14:textId="3C26F909" w:rsidR="00BB4AF3" w:rsidRPr="00A2385E" w:rsidRDefault="00BB4AF3" w:rsidP="00B448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E/</w:t>
            </w:r>
            <w:r w:rsidR="00B4480D"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</w:t>
            </w:r>
          </w:p>
        </w:tc>
        <w:tc>
          <w:tcPr>
            <w:tcW w:w="1778" w:type="dxa"/>
            <w:shd w:val="clear" w:color="auto" w:fill="auto"/>
          </w:tcPr>
          <w:p w14:paraId="3AFF4C7C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</w:tbl>
    <w:p w14:paraId="22626DCB" w14:textId="77777777" w:rsidR="009D4A6F" w:rsidRPr="00A2385E" w:rsidRDefault="009D4A6F" w:rsidP="00BB4AF3">
      <w:pPr>
        <w:pStyle w:val="I"/>
        <w:jc w:val="center"/>
        <w:rPr>
          <w:b/>
          <w:bCs/>
        </w:rPr>
        <w:sectPr w:rsidR="009D4A6F" w:rsidRPr="00A2385E" w:rsidSect="009D4A6F">
          <w:headerReference w:type="first" r:id="rId11"/>
          <w:endnotePr>
            <w:numFmt w:val="decimal"/>
          </w:endnotePr>
          <w:pgSz w:w="16838" w:h="11906" w:orient="landscape"/>
          <w:pgMar w:top="1134" w:right="1134" w:bottom="726" w:left="1134" w:header="709" w:footer="709" w:gutter="0"/>
          <w:cols w:space="708"/>
          <w:titlePg/>
          <w:docGrid w:linePitch="360"/>
        </w:sectPr>
      </w:pPr>
      <w:bookmarkStart w:id="3" w:name="_Toc14783902"/>
    </w:p>
    <w:p w14:paraId="351AC782" w14:textId="77777777" w:rsidR="00BB4AF3" w:rsidRPr="00A2385E" w:rsidRDefault="00BB4AF3" w:rsidP="00C0419B">
      <w:pPr>
        <w:pStyle w:val="I"/>
        <w:spacing w:before="0"/>
        <w:jc w:val="center"/>
        <w:rPr>
          <w:sz w:val="24"/>
          <w:szCs w:val="24"/>
          <w:lang w:val="ru-RU"/>
        </w:rPr>
      </w:pPr>
      <w:r w:rsidRPr="00A2385E">
        <w:rPr>
          <w:b/>
          <w:bCs/>
        </w:rPr>
        <w:lastRenderedPageBreak/>
        <w:t>III</w:t>
      </w:r>
      <w:r w:rsidRPr="00A2385E">
        <w:rPr>
          <w:b/>
          <w:bCs/>
          <w:lang w:val="ru-RU"/>
        </w:rPr>
        <w:t>. Характеристика обобщенных трудовых функций</w:t>
      </w:r>
      <w:bookmarkEnd w:id="3"/>
    </w:p>
    <w:p w14:paraId="5F6499FF" w14:textId="77777777" w:rsidR="00BB4AF3" w:rsidRPr="00A2385E" w:rsidRDefault="00BB4AF3" w:rsidP="001E2ECD">
      <w:pPr>
        <w:pStyle w:val="afc"/>
        <w:spacing w:line="276" w:lineRule="auto"/>
        <w:rPr>
          <w:b/>
        </w:rPr>
      </w:pPr>
      <w:bookmarkStart w:id="4" w:name="_Toc14783903"/>
      <w:r w:rsidRPr="00A2385E">
        <w:rPr>
          <w:b/>
        </w:rPr>
        <w:t xml:space="preserve">3.1. </w:t>
      </w:r>
      <w:r w:rsidRPr="00A2385E">
        <w:rPr>
          <w:b/>
          <w:lang w:val="ru-RU"/>
        </w:rPr>
        <w:t>Обобщенная</w:t>
      </w:r>
      <w:r w:rsidRPr="00A2385E">
        <w:rPr>
          <w:b/>
        </w:rPr>
        <w:t xml:space="preserve"> </w:t>
      </w:r>
      <w:r w:rsidRPr="00A2385E">
        <w:rPr>
          <w:b/>
          <w:lang w:val="ru-RU"/>
        </w:rPr>
        <w:t>трудовая функция</w:t>
      </w:r>
      <w:bookmarkEnd w:id="4"/>
    </w:p>
    <w:p w14:paraId="3174A853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809"/>
        <w:gridCol w:w="4536"/>
        <w:gridCol w:w="709"/>
        <w:gridCol w:w="1134"/>
        <w:gridCol w:w="1694"/>
        <w:gridCol w:w="539"/>
      </w:tblGrid>
      <w:tr w:rsidR="00BB4AF3" w:rsidRPr="00A2385E" w14:paraId="597EB1E6" w14:textId="77777777" w:rsidTr="00400819">
        <w:trPr>
          <w:jc w:val="center"/>
        </w:trPr>
        <w:tc>
          <w:tcPr>
            <w:tcW w:w="1809" w:type="dxa"/>
            <w:tcBorders>
              <w:right w:val="single" w:sz="4" w:space="0" w:color="808080"/>
            </w:tcBorders>
            <w:vAlign w:val="center"/>
          </w:tcPr>
          <w:p w14:paraId="636A461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0F438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Определение сметной стоимости строительства объектов капитального строительства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9DAEB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437579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694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FE6D24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ADAAD0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C7BA835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08"/>
        <w:gridCol w:w="1271"/>
        <w:gridCol w:w="622"/>
        <w:gridCol w:w="1894"/>
        <w:gridCol w:w="476"/>
        <w:gridCol w:w="1275"/>
        <w:gridCol w:w="2375"/>
      </w:tblGrid>
      <w:tr w:rsidR="00BB4AF3" w:rsidRPr="00A2385E" w14:paraId="1C44FAB4" w14:textId="77777777" w:rsidTr="00400819">
        <w:trPr>
          <w:jc w:val="center"/>
        </w:trPr>
        <w:tc>
          <w:tcPr>
            <w:tcW w:w="2508" w:type="dxa"/>
            <w:tcBorders>
              <w:right w:val="single" w:sz="4" w:space="0" w:color="808080"/>
            </w:tcBorders>
            <w:vAlign w:val="center"/>
          </w:tcPr>
          <w:p w14:paraId="5EF0E96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37AAE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22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A5260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7AFE16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47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66517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4FC72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98E2E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02B723F0" w14:textId="77777777" w:rsidTr="00400819">
        <w:trPr>
          <w:jc w:val="center"/>
        </w:trPr>
        <w:tc>
          <w:tcPr>
            <w:tcW w:w="2508" w:type="dxa"/>
            <w:vAlign w:val="center"/>
          </w:tcPr>
          <w:p w14:paraId="1D5295F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808080"/>
            </w:tcBorders>
            <w:vAlign w:val="center"/>
          </w:tcPr>
          <w:p w14:paraId="044F347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808080"/>
            </w:tcBorders>
            <w:vAlign w:val="center"/>
          </w:tcPr>
          <w:p w14:paraId="6D9D758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808080"/>
            </w:tcBorders>
            <w:vAlign w:val="center"/>
          </w:tcPr>
          <w:p w14:paraId="4CB1A46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808080"/>
            </w:tcBorders>
            <w:vAlign w:val="center"/>
          </w:tcPr>
          <w:p w14:paraId="55FC519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14:paraId="4BD2EFB6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14:paraId="7642FB7F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46EA57C6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BB4AF3" w:rsidRPr="00A2385E" w14:paraId="3991E3BE" w14:textId="77777777" w:rsidTr="003C5917">
        <w:trPr>
          <w:jc w:val="center"/>
        </w:trPr>
        <w:tc>
          <w:tcPr>
            <w:tcW w:w="1213" w:type="pct"/>
          </w:tcPr>
          <w:p w14:paraId="27361981" w14:textId="5EC1FD97" w:rsidR="00BB4AF3" w:rsidRPr="00A2385E" w:rsidRDefault="005316DE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4AF3" w:rsidRPr="00A2385E">
              <w:rPr>
                <w:rFonts w:ascii="Times New Roman" w:hAnsi="Times New Roman" w:cs="Times New Roman"/>
                <w:sz w:val="24"/>
                <w:szCs w:val="24"/>
              </w:rPr>
              <w:t>озможные наименования должностей, профессий</w:t>
            </w:r>
          </w:p>
        </w:tc>
        <w:tc>
          <w:tcPr>
            <w:tcW w:w="3787" w:type="pct"/>
            <w:shd w:val="clear" w:color="auto" w:fill="auto"/>
          </w:tcPr>
          <w:p w14:paraId="63E04CD7" w14:textId="38574DEB" w:rsidR="00A36527" w:rsidRPr="00A2385E" w:rsidRDefault="00A36527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Специалист по определению сметной стоимости строительства</w:t>
            </w:r>
          </w:p>
          <w:p w14:paraId="4F66E5FC" w14:textId="1D59A001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Инженер-сметчик</w:t>
            </w:r>
          </w:p>
        </w:tc>
      </w:tr>
    </w:tbl>
    <w:p w14:paraId="2CDAB8C8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BB4AF3" w:rsidRPr="00A2385E" w14:paraId="5AEBD88F" w14:textId="77777777" w:rsidTr="00B66177">
        <w:trPr>
          <w:jc w:val="center"/>
        </w:trPr>
        <w:tc>
          <w:tcPr>
            <w:tcW w:w="1213" w:type="pct"/>
          </w:tcPr>
          <w:p w14:paraId="5DEF927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  <w:shd w:val="clear" w:color="auto" w:fill="auto"/>
          </w:tcPr>
          <w:p w14:paraId="4AD1E552" w14:textId="77777777" w:rsidR="0071059B" w:rsidRPr="00A2385E" w:rsidRDefault="0071059B" w:rsidP="00710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– программы подготовки специалистов среднего звена </w:t>
            </w:r>
          </w:p>
          <w:p w14:paraId="715766AF" w14:textId="77777777" w:rsidR="0071059B" w:rsidRPr="00A2385E" w:rsidRDefault="0071059B" w:rsidP="00710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470DAC9B" w14:textId="77777777" w:rsidR="00BB4AF3" w:rsidRPr="00A2385E" w:rsidRDefault="0071059B" w:rsidP="00B66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(непрофильное) и дополнительное профессиональное образование - программы профессиональной перепод</w:t>
            </w:r>
            <w:r w:rsidR="00B66177" w:rsidRPr="00A2385E">
              <w:rPr>
                <w:rFonts w:ascii="Times New Roman" w:hAnsi="Times New Roman" w:cs="Times New Roman"/>
                <w:sz w:val="24"/>
                <w:szCs w:val="24"/>
              </w:rPr>
              <w:t>готовки по профилю деятельности</w:t>
            </w:r>
          </w:p>
          <w:p w14:paraId="7F5AD6B5" w14:textId="5AD22376" w:rsidR="00C85312" w:rsidRPr="00A2385E" w:rsidRDefault="00C85312" w:rsidP="00B66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9B" w:rsidRPr="00A2385E" w14:paraId="1861D45B" w14:textId="77777777" w:rsidTr="003C5917">
        <w:trPr>
          <w:jc w:val="center"/>
        </w:trPr>
        <w:tc>
          <w:tcPr>
            <w:tcW w:w="1213" w:type="pct"/>
          </w:tcPr>
          <w:p w14:paraId="24DFDB10" w14:textId="77777777" w:rsidR="0071059B" w:rsidRPr="00A2385E" w:rsidRDefault="0071059B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FEED4AD" w14:textId="2ABE1FAE" w:rsidR="00CE7D88" w:rsidRPr="00A2385E" w:rsidRDefault="0096240F" w:rsidP="00C85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5312" w:rsidRPr="00A2385E">
              <w:rPr>
                <w:rFonts w:ascii="Times New Roman" w:hAnsi="Times New Roman" w:cs="Times New Roman"/>
                <w:sz w:val="24"/>
                <w:szCs w:val="24"/>
              </w:rPr>
              <w:t>е менее двух лет в области строительства</w:t>
            </w:r>
          </w:p>
        </w:tc>
      </w:tr>
      <w:tr w:rsidR="00B24598" w:rsidRPr="00A2385E" w14:paraId="2EF41B59" w14:textId="77777777" w:rsidTr="003C5917">
        <w:trPr>
          <w:jc w:val="center"/>
        </w:trPr>
        <w:tc>
          <w:tcPr>
            <w:tcW w:w="1213" w:type="pct"/>
          </w:tcPr>
          <w:p w14:paraId="7C1C62EC" w14:textId="77777777" w:rsidR="00B24598" w:rsidRPr="00A2385E" w:rsidRDefault="00B24598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80BFCF4" w14:textId="77777777" w:rsidR="00B24598" w:rsidRPr="00A2385E" w:rsidRDefault="00B24598" w:rsidP="00B245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</w:p>
        </w:tc>
      </w:tr>
      <w:tr w:rsidR="00771CC4" w:rsidRPr="00A2385E" w14:paraId="1B8C47C4" w14:textId="77777777" w:rsidTr="003C5917">
        <w:trPr>
          <w:jc w:val="center"/>
        </w:trPr>
        <w:tc>
          <w:tcPr>
            <w:tcW w:w="1213" w:type="pct"/>
          </w:tcPr>
          <w:p w14:paraId="65C9DEBA" w14:textId="77777777" w:rsidR="00771CC4" w:rsidRPr="00A2385E" w:rsidRDefault="00771CC4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C7264A8" w14:textId="77777777" w:rsidR="00771CC4" w:rsidRPr="00A2385E" w:rsidRDefault="00771CC4" w:rsidP="0077476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направлению профессиональной деятельности не реже одного раза в пять лет</w:t>
            </w:r>
          </w:p>
        </w:tc>
      </w:tr>
    </w:tbl>
    <w:p w14:paraId="6FA9EFA9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C0ED8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2385E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17B25667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BB4AF3" w:rsidRPr="00A2385E" w14:paraId="5BA2E20B" w14:textId="77777777" w:rsidTr="003C5917">
        <w:trPr>
          <w:jc w:val="center"/>
        </w:trPr>
        <w:tc>
          <w:tcPr>
            <w:tcW w:w="1282" w:type="pct"/>
          </w:tcPr>
          <w:p w14:paraId="2FA97068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</w:tcPr>
          <w:p w14:paraId="124A0819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7" w:type="pct"/>
          </w:tcPr>
          <w:p w14:paraId="3D25510B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A2385E" w:rsidRPr="00A2385E" w14:paraId="58E89E46" w14:textId="77777777" w:rsidTr="003C5917">
        <w:trPr>
          <w:jc w:val="center"/>
        </w:trPr>
        <w:tc>
          <w:tcPr>
            <w:tcW w:w="1282" w:type="pct"/>
          </w:tcPr>
          <w:p w14:paraId="12C6B20A" w14:textId="77777777" w:rsidR="00682EA5" w:rsidRPr="00A2385E" w:rsidRDefault="00682EA5" w:rsidP="00682E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14:paraId="6BA8EEA4" w14:textId="2DB813E4" w:rsidR="00682EA5" w:rsidRPr="00A2385E" w:rsidRDefault="00682EA5" w:rsidP="00682EA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2837" w:type="pct"/>
          </w:tcPr>
          <w:p w14:paraId="4AD7EE95" w14:textId="09DFED05" w:rsidR="00682EA5" w:rsidRPr="00A2385E" w:rsidRDefault="00682EA5" w:rsidP="00682EA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Инженеры по гражданскому строительству</w:t>
            </w:r>
          </w:p>
        </w:tc>
      </w:tr>
      <w:tr w:rsidR="00A2385E" w:rsidRPr="00A2385E" w14:paraId="1CAD883A" w14:textId="77777777" w:rsidTr="003C5917">
        <w:trPr>
          <w:jc w:val="center"/>
        </w:trPr>
        <w:tc>
          <w:tcPr>
            <w:tcW w:w="1282" w:type="pct"/>
          </w:tcPr>
          <w:p w14:paraId="4B41C338" w14:textId="77777777" w:rsidR="00892533" w:rsidRPr="00A2385E" w:rsidRDefault="00892533" w:rsidP="007F58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A238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81" w:type="pct"/>
          </w:tcPr>
          <w:p w14:paraId="34EB072C" w14:textId="77777777" w:rsidR="00892533" w:rsidRPr="00A2385E" w:rsidRDefault="00892533" w:rsidP="007F58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pct"/>
            <w:shd w:val="clear" w:color="auto" w:fill="auto"/>
          </w:tcPr>
          <w:p w14:paraId="377EF5EE" w14:textId="0F60DBCE" w:rsidR="00892533" w:rsidRPr="00A2385E" w:rsidRDefault="00892533" w:rsidP="007F58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Инженер-сметчик</w:t>
            </w:r>
          </w:p>
        </w:tc>
      </w:tr>
      <w:tr w:rsidR="00892533" w:rsidRPr="00A2385E" w14:paraId="4729345F" w14:textId="77777777" w:rsidTr="003C5917">
        <w:trPr>
          <w:jc w:val="center"/>
        </w:trPr>
        <w:tc>
          <w:tcPr>
            <w:tcW w:w="1282" w:type="pct"/>
          </w:tcPr>
          <w:p w14:paraId="06CF1ACB" w14:textId="77777777" w:rsidR="00892533" w:rsidRPr="00A2385E" w:rsidRDefault="00892533" w:rsidP="007F58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  <w:r w:rsidRPr="00A238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81" w:type="pct"/>
          </w:tcPr>
          <w:p w14:paraId="5243A288" w14:textId="2B90B5F0" w:rsidR="00892533" w:rsidRPr="00A2385E" w:rsidRDefault="00892533" w:rsidP="007F58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22696</w:t>
            </w:r>
          </w:p>
        </w:tc>
        <w:tc>
          <w:tcPr>
            <w:tcW w:w="2837" w:type="pct"/>
          </w:tcPr>
          <w:p w14:paraId="07BF0B82" w14:textId="69A07926" w:rsidR="00892533" w:rsidRPr="00A2385E" w:rsidRDefault="00892533" w:rsidP="007F58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Инженер по проектно-сметной работе (в промышленном и гражданском строительстве)</w:t>
            </w:r>
          </w:p>
        </w:tc>
      </w:tr>
      <w:tr w:rsidR="00892533" w:rsidRPr="00A2385E" w14:paraId="625AF68E" w14:textId="77777777" w:rsidTr="003C5917">
        <w:trPr>
          <w:jc w:val="center"/>
        </w:trPr>
        <w:tc>
          <w:tcPr>
            <w:tcW w:w="1282" w:type="pct"/>
            <w:vMerge w:val="restart"/>
          </w:tcPr>
          <w:p w14:paraId="060F6FAA" w14:textId="77777777" w:rsidR="00892533" w:rsidRPr="00A2385E" w:rsidRDefault="00892533" w:rsidP="007F5896">
            <w:pPr>
              <w:tabs>
                <w:tab w:val="left" w:pos="118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  <w:r w:rsidRPr="00A2385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81" w:type="pct"/>
          </w:tcPr>
          <w:p w14:paraId="193B779F" w14:textId="77777777" w:rsidR="00892533" w:rsidRPr="00A2385E" w:rsidRDefault="00892533" w:rsidP="007F58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2.08.02.01</w:t>
            </w:r>
          </w:p>
        </w:tc>
        <w:tc>
          <w:tcPr>
            <w:tcW w:w="2837" w:type="pct"/>
          </w:tcPr>
          <w:p w14:paraId="1968BE58" w14:textId="77777777" w:rsidR="00892533" w:rsidRPr="00A2385E" w:rsidRDefault="00892533" w:rsidP="007F58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</w:tr>
      <w:tr w:rsidR="001369A2" w:rsidRPr="00A2385E" w14:paraId="47230786" w14:textId="77777777" w:rsidTr="003C5917">
        <w:trPr>
          <w:jc w:val="center"/>
        </w:trPr>
        <w:tc>
          <w:tcPr>
            <w:tcW w:w="1282" w:type="pct"/>
            <w:vMerge/>
          </w:tcPr>
          <w:p w14:paraId="0C99F97F" w14:textId="77777777" w:rsidR="001369A2" w:rsidRPr="00A2385E" w:rsidRDefault="001369A2" w:rsidP="001369A2">
            <w:pPr>
              <w:tabs>
                <w:tab w:val="left" w:pos="118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0A053736" w14:textId="57444324" w:rsidR="001369A2" w:rsidRPr="00A2385E" w:rsidRDefault="001369A2" w:rsidP="001369A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2.08.02.02</w:t>
            </w:r>
          </w:p>
        </w:tc>
        <w:tc>
          <w:tcPr>
            <w:tcW w:w="2837" w:type="pct"/>
          </w:tcPr>
          <w:p w14:paraId="0523BD55" w14:textId="70D0A6C6" w:rsidR="001369A2" w:rsidRPr="00A2385E" w:rsidRDefault="001369A2" w:rsidP="001369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инженерных сооружений</w:t>
            </w:r>
          </w:p>
        </w:tc>
      </w:tr>
      <w:tr w:rsidR="006870AC" w:rsidRPr="00A2385E" w14:paraId="0146B475" w14:textId="77777777" w:rsidTr="003C5917">
        <w:trPr>
          <w:jc w:val="center"/>
        </w:trPr>
        <w:tc>
          <w:tcPr>
            <w:tcW w:w="1282" w:type="pct"/>
            <w:vMerge/>
          </w:tcPr>
          <w:p w14:paraId="416B60BF" w14:textId="77777777" w:rsidR="006870AC" w:rsidRPr="00A2385E" w:rsidRDefault="006870AC" w:rsidP="006870AC">
            <w:pPr>
              <w:tabs>
                <w:tab w:val="left" w:pos="118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4F6B4811" w14:textId="0AF2B530" w:rsidR="006870AC" w:rsidRPr="00A2385E" w:rsidRDefault="006870AC" w:rsidP="006870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5.38.02.01</w:t>
            </w:r>
          </w:p>
        </w:tc>
        <w:tc>
          <w:tcPr>
            <w:tcW w:w="2837" w:type="pct"/>
          </w:tcPr>
          <w:p w14:paraId="61B8955B" w14:textId="1C1DA3BE" w:rsidR="006870AC" w:rsidRPr="00A2385E" w:rsidRDefault="006870AC" w:rsidP="006870A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</w:tr>
      <w:tr w:rsidR="006870AC" w:rsidRPr="00A2385E" w14:paraId="08470893" w14:textId="77777777" w:rsidTr="003C5917">
        <w:trPr>
          <w:jc w:val="center"/>
        </w:trPr>
        <w:tc>
          <w:tcPr>
            <w:tcW w:w="1282" w:type="pct"/>
            <w:vMerge/>
          </w:tcPr>
          <w:p w14:paraId="211937CD" w14:textId="77777777" w:rsidR="006870AC" w:rsidRPr="00A2385E" w:rsidRDefault="006870AC" w:rsidP="006870AC">
            <w:pPr>
              <w:tabs>
                <w:tab w:val="left" w:pos="118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5F7E83CB" w14:textId="50543DF2" w:rsidR="006870AC" w:rsidRPr="00A2385E" w:rsidRDefault="006870AC" w:rsidP="006870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2.08.03.01</w:t>
            </w:r>
          </w:p>
        </w:tc>
        <w:tc>
          <w:tcPr>
            <w:tcW w:w="2837" w:type="pct"/>
          </w:tcPr>
          <w:p w14:paraId="1392F829" w14:textId="4AD94062" w:rsidR="006870AC" w:rsidRPr="00A2385E" w:rsidRDefault="006870AC" w:rsidP="006870A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6870AC" w:rsidRPr="00A2385E" w14:paraId="1FACFC6B" w14:textId="77777777" w:rsidTr="003C5917">
        <w:trPr>
          <w:jc w:val="center"/>
        </w:trPr>
        <w:tc>
          <w:tcPr>
            <w:tcW w:w="1282" w:type="pct"/>
            <w:vMerge/>
          </w:tcPr>
          <w:p w14:paraId="56B19574" w14:textId="77777777" w:rsidR="006870AC" w:rsidRPr="00A2385E" w:rsidRDefault="006870AC" w:rsidP="006870AC">
            <w:pPr>
              <w:tabs>
                <w:tab w:val="left" w:pos="118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75BF643F" w14:textId="0B87D6C8" w:rsidR="006870AC" w:rsidRPr="00A2385E" w:rsidRDefault="006870AC" w:rsidP="006870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5.38.03.01</w:t>
            </w:r>
          </w:p>
        </w:tc>
        <w:tc>
          <w:tcPr>
            <w:tcW w:w="2837" w:type="pct"/>
          </w:tcPr>
          <w:p w14:paraId="4A75AE4F" w14:textId="75476EB3" w:rsidR="006870AC" w:rsidRPr="00A2385E" w:rsidRDefault="006870AC" w:rsidP="006870A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Экономика</w:t>
            </w:r>
          </w:p>
        </w:tc>
      </w:tr>
    </w:tbl>
    <w:p w14:paraId="300FB7E9" w14:textId="77777777" w:rsidR="005E7867" w:rsidRPr="00A2385E" w:rsidRDefault="005E7867" w:rsidP="005E7867">
      <w:pPr>
        <w:pStyle w:val="afc"/>
        <w:spacing w:before="0"/>
        <w:rPr>
          <w:b/>
          <w:lang w:val="ru-RU"/>
        </w:rPr>
      </w:pPr>
    </w:p>
    <w:p w14:paraId="3B30AD6F" w14:textId="77777777" w:rsidR="00BB4AF3" w:rsidRPr="00A2385E" w:rsidRDefault="00BB4AF3" w:rsidP="005E7867">
      <w:pPr>
        <w:pStyle w:val="afc"/>
        <w:spacing w:before="0"/>
        <w:rPr>
          <w:b/>
        </w:rPr>
      </w:pPr>
      <w:r w:rsidRPr="00A2385E">
        <w:rPr>
          <w:b/>
        </w:rPr>
        <w:t>3.1.1. Трудовая функция</w:t>
      </w:r>
    </w:p>
    <w:p w14:paraId="5C1B9AD6" w14:textId="77777777" w:rsidR="005E7867" w:rsidRPr="00A2385E" w:rsidRDefault="005E7867" w:rsidP="005E7867">
      <w:pPr>
        <w:pStyle w:val="afc"/>
        <w:spacing w:before="0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992"/>
        <w:gridCol w:w="1795"/>
        <w:gridCol w:w="580"/>
      </w:tblGrid>
      <w:tr w:rsidR="00BB4AF3" w:rsidRPr="00A2385E" w14:paraId="7DE4E3B0" w14:textId="77777777" w:rsidTr="004008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20DB35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A557E2" w14:textId="68845DDB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ведомостей объемов </w:t>
            </w:r>
            <w:r w:rsidR="00E47259"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строительных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работ для разработки сметных расчетов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29660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3CB864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/01.5</w:t>
            </w:r>
          </w:p>
        </w:tc>
        <w:tc>
          <w:tcPr>
            <w:tcW w:w="179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7AD2F6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FBD9F1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0FFE1C7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0"/>
        <w:gridCol w:w="1220"/>
        <w:gridCol w:w="602"/>
        <w:gridCol w:w="1878"/>
        <w:gridCol w:w="467"/>
        <w:gridCol w:w="1278"/>
        <w:gridCol w:w="2376"/>
      </w:tblGrid>
      <w:tr w:rsidR="00BB4AF3" w:rsidRPr="00A2385E" w14:paraId="3292965B" w14:textId="77777777" w:rsidTr="00400819">
        <w:trPr>
          <w:jc w:val="center"/>
        </w:trPr>
        <w:tc>
          <w:tcPr>
            <w:tcW w:w="1248" w:type="pct"/>
            <w:tcBorders>
              <w:right w:val="single" w:sz="4" w:space="0" w:color="808080"/>
            </w:tcBorders>
            <w:vAlign w:val="center"/>
          </w:tcPr>
          <w:p w14:paraId="03857F7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77A87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8775F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7C635B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2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6856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39239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179A9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097C67F7" w14:textId="77777777" w:rsidTr="00400819">
        <w:trPr>
          <w:jc w:val="center"/>
        </w:trPr>
        <w:tc>
          <w:tcPr>
            <w:tcW w:w="1248" w:type="pct"/>
            <w:vAlign w:val="center"/>
          </w:tcPr>
          <w:p w14:paraId="3C9EF26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38C749D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50689BD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582E6B2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808080"/>
            </w:tcBorders>
            <w:vAlign w:val="center"/>
          </w:tcPr>
          <w:p w14:paraId="07D29DC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35FB9B82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0899742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04AD2FEC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BB4AF3" w:rsidRPr="00A2385E" w14:paraId="3984A3BF" w14:textId="77777777" w:rsidTr="003C5917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03142543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36E63B7B" w14:textId="17E77367" w:rsidR="00BB4AF3" w:rsidRPr="00A2385E" w:rsidRDefault="008E062C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Выбор источников информации, методов и средств подготовки ведомостей объемов строительных работ для разработки сметных расчетов</w:t>
            </w:r>
          </w:p>
        </w:tc>
      </w:tr>
      <w:tr w:rsidR="008E062C" w:rsidRPr="00A2385E" w14:paraId="31C01BD9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F539063" w14:textId="77777777" w:rsidR="008E062C" w:rsidRPr="00A2385E" w:rsidRDefault="008E062C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3D732AE" w14:textId="19A8687F" w:rsidR="008E062C" w:rsidRPr="00A2385E" w:rsidRDefault="008E062C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Составление перечня строительных работ, подлежащих выполнению и включению в сметные расчеты</w:t>
            </w:r>
          </w:p>
        </w:tc>
      </w:tr>
      <w:tr w:rsidR="00BB4AF3" w:rsidRPr="00A2385E" w14:paraId="0855C820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08A9A7F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55D83F" w14:textId="3FE6C85B" w:rsidR="00BB4AF3" w:rsidRPr="00A2385E" w:rsidRDefault="007B1E4F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</w:t>
            </w:r>
            <w:r w:rsidR="00237435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риведени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е</w:t>
            </w:r>
            <w:r w:rsidR="00237435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="00300A90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данных о видах, объемах, применяемых технологиях и условиях производства строительных работ </w:t>
            </w:r>
            <w:r w:rsidR="00237435" w:rsidRPr="00A2385E">
              <w:rPr>
                <w:rFonts w:ascii="Times New Roman CYR" w:hAnsi="Times New Roman CYR" w:cs="Times New Roman CYR"/>
                <w:bCs/>
                <w:spacing w:val="-4"/>
                <w:sz w:val="24"/>
                <w:szCs w:val="24"/>
              </w:rPr>
              <w:t>к измерителям необходимым для разработки сметных расчетов</w:t>
            </w:r>
          </w:p>
        </w:tc>
      </w:tr>
      <w:tr w:rsidR="00BB4AF3" w:rsidRPr="00A2385E" w14:paraId="24BFE7D6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5DEB21EE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818B0B" w14:textId="3B0A7824" w:rsidR="00BB4AF3" w:rsidRPr="00A2385E" w:rsidRDefault="007B1E4F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Подготовка ведомостей объемов </w:t>
            </w:r>
            <w:r w:rsidR="001A2B89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строительных 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работ для согласования и утверждения заказчиком</w:t>
            </w:r>
          </w:p>
        </w:tc>
      </w:tr>
      <w:tr w:rsidR="00BB4AF3" w:rsidRPr="00A2385E" w14:paraId="098968EC" w14:textId="77777777" w:rsidTr="003C5917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77035C74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56FED6F5" w14:textId="66A82235" w:rsidR="00BB4AF3" w:rsidRPr="00A2385E" w:rsidRDefault="006B024D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Применять нормативные технические документы, проектную и рабочую документацию для определения </w:t>
            </w:r>
            <w:r w:rsidR="008B5BF9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видов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, </w:t>
            </w:r>
            <w:r w:rsidR="008B5BF9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объемов, </w:t>
            </w:r>
            <w:r w:rsidR="007E1C71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применяемых технологий</w:t>
            </w:r>
            <w:r w:rsidR="00D64B4B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и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условий производства строительных работ</w:t>
            </w:r>
          </w:p>
        </w:tc>
      </w:tr>
      <w:tr w:rsidR="006B024D" w:rsidRPr="00A2385E" w14:paraId="4A359E36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EC2701C" w14:textId="77777777" w:rsidR="006B024D" w:rsidRPr="00A2385E" w:rsidRDefault="006B024D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453B437" w14:textId="5DE4E546" w:rsidR="006B024D" w:rsidRPr="00A2385E" w:rsidRDefault="008B5BF9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Анализировать информацию о видах, объемах, применяемых технологиях и условиях производства строительных работ для подготовки ведомостей объемов строительных работ</w:t>
            </w:r>
          </w:p>
        </w:tc>
      </w:tr>
      <w:tr w:rsidR="001A2B89" w:rsidRPr="00A2385E" w14:paraId="76D051DF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838D97F" w14:textId="77777777" w:rsidR="001A2B89" w:rsidRPr="00A2385E" w:rsidRDefault="001A2B89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7FCC2F7" w14:textId="31FC1AAC" w:rsidR="001A2B89" w:rsidRPr="00A2385E" w:rsidRDefault="008B5BF9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Производить визуальный и инструментальный осмотр объекта строительства для самостоятельного сбора данных о видах, объемах, применяемых технологиях и условиях производства строительных работ</w:t>
            </w:r>
          </w:p>
        </w:tc>
      </w:tr>
      <w:tr w:rsidR="006B024D" w:rsidRPr="00A2385E" w14:paraId="24807712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C5827A4" w14:textId="77777777" w:rsidR="006B024D" w:rsidRPr="00A2385E" w:rsidRDefault="006B024D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CF595CB" w14:textId="04825238" w:rsidR="006B024D" w:rsidRPr="00A2385E" w:rsidRDefault="008E062C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Подбирать измерители объемов строительных работ, расхода материально-технических ресурсов</w:t>
            </w:r>
            <w:r w:rsidR="000009AB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, логистических затрат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для разработки сметных расчетов</w:t>
            </w:r>
          </w:p>
        </w:tc>
      </w:tr>
      <w:tr w:rsidR="00BB4AF3" w:rsidRPr="00A2385E" w14:paraId="63398C74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78AD922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4B8DE6C" w14:textId="4EA96C5F" w:rsidR="00BB4AF3" w:rsidRPr="00A2385E" w:rsidRDefault="008E062C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Формировать перечень строительных работ с учетом их объемов, технологической последовательности и условий производства</w:t>
            </w:r>
          </w:p>
        </w:tc>
      </w:tr>
      <w:tr w:rsidR="00BB4AF3" w:rsidRPr="00A2385E" w14:paraId="1404C14C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1CE3953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79F04E" w14:textId="62220581" w:rsidR="00BB4AF3" w:rsidRPr="00A2385E" w:rsidRDefault="000009AB" w:rsidP="003C59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Комплектовать и оформлять ведомости объемов строительных работ</w:t>
            </w:r>
          </w:p>
        </w:tc>
      </w:tr>
      <w:tr w:rsidR="00BB4AF3" w:rsidRPr="00A2385E" w14:paraId="3420C9BE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57835BD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FB23ED2" w14:textId="78D11388" w:rsidR="00BB4AF3" w:rsidRPr="00A2385E" w:rsidRDefault="000009AB" w:rsidP="003C59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Применять специализированное программное обеспечение для подготовки ведомостей объемов строительных работ</w:t>
            </w:r>
          </w:p>
        </w:tc>
      </w:tr>
      <w:tr w:rsidR="00BB4AF3" w:rsidRPr="00A2385E" w14:paraId="34D171F6" w14:textId="77777777" w:rsidTr="003C5917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6F588231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31877648" w14:textId="35D81CB0" w:rsidR="00BB4AF3" w:rsidRPr="00A2385E" w:rsidRDefault="001A2B89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Требования</w:t>
            </w:r>
            <w:r w:rsidR="00BB4AF3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нормативных правовых актов в части регламентации деятельности в области ценообразования</w:t>
            </w:r>
            <w:r w:rsidR="003667F9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в строительстве</w:t>
            </w:r>
          </w:p>
        </w:tc>
      </w:tr>
      <w:tr w:rsidR="003667F9" w:rsidRPr="00A2385E" w14:paraId="3F8549E8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FE3A954" w14:textId="77777777" w:rsidR="003667F9" w:rsidRPr="00A2385E" w:rsidRDefault="003667F9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BE3DC40" w14:textId="4F9C7597" w:rsidR="003667F9" w:rsidRPr="00A2385E" w:rsidRDefault="003667F9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Требования </w:t>
            </w:r>
            <w:r w:rsidR="00A80B05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руководящих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документов в области ценообразования в строительстве</w:t>
            </w:r>
          </w:p>
        </w:tc>
      </w:tr>
      <w:tr w:rsidR="00BB4AF3" w:rsidRPr="00A2385E" w14:paraId="6335F230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20DC0FC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4B15C7D" w14:textId="5282ADE5" w:rsidR="00BB4AF3" w:rsidRPr="00A2385E" w:rsidRDefault="003667F9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Средства и методы определения объемов строительных работ</w:t>
            </w:r>
            <w:r w:rsidR="000009AB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на основании нормативных технических документов, проектной и рабочей документации</w:t>
            </w:r>
          </w:p>
        </w:tc>
      </w:tr>
      <w:tr w:rsidR="003667F9" w:rsidRPr="00A2385E" w14:paraId="3A684FF6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77A3C1C" w14:textId="77777777" w:rsidR="003667F9" w:rsidRPr="00A2385E" w:rsidRDefault="003667F9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760DF6D" w14:textId="460C8286" w:rsidR="003667F9" w:rsidRPr="00A2385E" w:rsidRDefault="003667F9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Средства и методы визуального и инструментального сбора данных о видах и объемах </w:t>
            </w:r>
            <w:r w:rsidR="00116F0E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строительных 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работ, технологиях и условиях их производства</w:t>
            </w:r>
          </w:p>
        </w:tc>
      </w:tr>
      <w:tr w:rsidR="00BB4AF3" w:rsidRPr="00A2385E" w14:paraId="680A4918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2798FFEB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39EA41A" w14:textId="14C72389" w:rsidR="00BB4AF3" w:rsidRPr="00A2385E" w:rsidRDefault="006142BC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</w:t>
            </w:r>
            <w:r w:rsidR="003667F9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ребования к оформлению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, порядок согласования и утверждения</w:t>
            </w:r>
            <w:r w:rsidR="003667F9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ведомостей объемов строительных работ</w:t>
            </w:r>
          </w:p>
        </w:tc>
      </w:tr>
      <w:tr w:rsidR="00BB4AF3" w:rsidRPr="00A2385E" w14:paraId="40124886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DA2FAC7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7B9510" w14:textId="1CED08C0" w:rsidR="00BB4AF3" w:rsidRPr="00A2385E" w:rsidRDefault="006142BC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Основное специализированное программное обеспечение для подготовки 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lastRenderedPageBreak/>
              <w:t>ведомостей объемов строительных работ</w:t>
            </w:r>
          </w:p>
        </w:tc>
      </w:tr>
      <w:tr w:rsidR="00BB4AF3" w:rsidRPr="00A2385E" w14:paraId="56CF76D1" w14:textId="77777777" w:rsidTr="003C5917">
        <w:trPr>
          <w:trHeight w:val="20"/>
          <w:jc w:val="center"/>
        </w:trPr>
        <w:tc>
          <w:tcPr>
            <w:tcW w:w="1266" w:type="pct"/>
            <w:shd w:val="clear" w:color="auto" w:fill="auto"/>
          </w:tcPr>
          <w:p w14:paraId="0E498339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734" w:type="pct"/>
            <w:shd w:val="clear" w:color="auto" w:fill="auto"/>
          </w:tcPr>
          <w:p w14:paraId="353BEBBD" w14:textId="77777777" w:rsidR="00BB4AF3" w:rsidRPr="00A2385E" w:rsidRDefault="00B24598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</w:p>
        </w:tc>
      </w:tr>
    </w:tbl>
    <w:p w14:paraId="700E22DD" w14:textId="77777777" w:rsidR="00BB4AF3" w:rsidRPr="00A2385E" w:rsidRDefault="00BB4AF3" w:rsidP="005E7867">
      <w:pPr>
        <w:pStyle w:val="afc"/>
        <w:spacing w:before="0"/>
        <w:rPr>
          <w:b/>
        </w:rPr>
      </w:pPr>
    </w:p>
    <w:p w14:paraId="695C6A8C" w14:textId="77777777" w:rsidR="00BB4AF3" w:rsidRPr="00A2385E" w:rsidRDefault="00BB4AF3" w:rsidP="005E7867">
      <w:pPr>
        <w:pStyle w:val="afc"/>
        <w:spacing w:before="0"/>
        <w:rPr>
          <w:b/>
        </w:rPr>
      </w:pPr>
      <w:r w:rsidRPr="00A2385E">
        <w:rPr>
          <w:b/>
        </w:rPr>
        <w:t>3.1.2. Трудовая функция</w:t>
      </w:r>
    </w:p>
    <w:p w14:paraId="19707D37" w14:textId="77777777" w:rsidR="0071059B" w:rsidRPr="00A2385E" w:rsidRDefault="0071059B" w:rsidP="005E7867">
      <w:pPr>
        <w:pStyle w:val="afc"/>
        <w:spacing w:before="0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BB4AF3" w:rsidRPr="00A2385E" w14:paraId="54E1B990" w14:textId="77777777" w:rsidTr="004008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B80603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F86237" w14:textId="63817DA0" w:rsidR="00BB4AF3" w:rsidRPr="00A2385E" w:rsidRDefault="00116F0E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Определение элементов сметной стоимости объектов капитального строительства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DCCD5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D877F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A/0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0402A2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E5BF1E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298B714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0"/>
        <w:gridCol w:w="1220"/>
        <w:gridCol w:w="602"/>
        <w:gridCol w:w="1878"/>
        <w:gridCol w:w="467"/>
        <w:gridCol w:w="1278"/>
        <w:gridCol w:w="2376"/>
      </w:tblGrid>
      <w:tr w:rsidR="00BB4AF3" w:rsidRPr="00A2385E" w14:paraId="0BC80E2D" w14:textId="77777777" w:rsidTr="00400819">
        <w:trPr>
          <w:jc w:val="center"/>
        </w:trPr>
        <w:tc>
          <w:tcPr>
            <w:tcW w:w="1248" w:type="pct"/>
            <w:tcBorders>
              <w:right w:val="single" w:sz="4" w:space="0" w:color="808080"/>
            </w:tcBorders>
            <w:vAlign w:val="center"/>
          </w:tcPr>
          <w:p w14:paraId="67B47E7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63786A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0F394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15FAB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2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3F293A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1D502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98462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6A3CF1CC" w14:textId="77777777" w:rsidTr="00400819">
        <w:trPr>
          <w:jc w:val="center"/>
        </w:trPr>
        <w:tc>
          <w:tcPr>
            <w:tcW w:w="1248" w:type="pct"/>
            <w:vAlign w:val="center"/>
          </w:tcPr>
          <w:p w14:paraId="14D49D2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3B9EB67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52CADB6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4B4F048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808080"/>
            </w:tcBorders>
            <w:vAlign w:val="center"/>
          </w:tcPr>
          <w:p w14:paraId="316CDB2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381F23AE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DA8A7E0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F150C81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BB4AF3" w:rsidRPr="00A2385E" w14:paraId="652AB544" w14:textId="77777777" w:rsidTr="003C5917">
        <w:trPr>
          <w:trHeight w:val="20"/>
          <w:jc w:val="center"/>
        </w:trPr>
        <w:tc>
          <w:tcPr>
            <w:tcW w:w="1266" w:type="pct"/>
            <w:vMerge w:val="restart"/>
          </w:tcPr>
          <w:p w14:paraId="258D9232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32E6021" w14:textId="4C9768B0" w:rsidR="00BB4AF3" w:rsidRPr="00A2385E" w:rsidRDefault="00E47259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Выбор </w:t>
            </w:r>
            <w:r w:rsidR="00116F0E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источников информации, 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методов</w:t>
            </w:r>
            <w:r w:rsidR="00116F0E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и средств </w:t>
            </w:r>
            <w:r w:rsidR="00DF15EF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для расчетов</w:t>
            </w:r>
            <w:r w:rsidR="005252B6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="00116F0E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элементов </w:t>
            </w:r>
            <w:r w:rsidR="005252B6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сметной стоимости</w:t>
            </w:r>
            <w:r w:rsidR="001C70C6"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8F6D7A" w:rsidRPr="00A2385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C70C6"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строительства</w:t>
            </w:r>
          </w:p>
        </w:tc>
      </w:tr>
      <w:tr w:rsidR="00E47259" w:rsidRPr="00A2385E" w14:paraId="5EBBE472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4816CC6B" w14:textId="77777777" w:rsidR="00E47259" w:rsidRPr="00A2385E" w:rsidRDefault="00E47259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DACF190" w14:textId="4F703649" w:rsidR="00E47259" w:rsidRPr="00A2385E" w:rsidRDefault="00DF15EF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Расчет элементов сметной стоимости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</w:t>
            </w:r>
          </w:p>
        </w:tc>
      </w:tr>
      <w:tr w:rsidR="005C2EB0" w:rsidRPr="00A2385E" w14:paraId="10F12725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22225882" w14:textId="77777777" w:rsidR="005C2EB0" w:rsidRPr="00A2385E" w:rsidRDefault="005C2EB0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AA43A1" w14:textId="5E5D4D51" w:rsidR="005C2EB0" w:rsidRPr="00A2385E" w:rsidRDefault="00DF15EF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Подготовка обоснований расчетов элементов сметной стоимости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</w:t>
            </w:r>
          </w:p>
        </w:tc>
      </w:tr>
      <w:tr w:rsidR="00BB4AF3" w:rsidRPr="00A2385E" w14:paraId="558BB04A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3278E565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305188C" w14:textId="1CEE8EB3" w:rsidR="00BB4AF3" w:rsidRPr="00A2385E" w:rsidRDefault="00DF15EF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Подготовка расчетов элементов сметной стоимости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для согласования и утверждения заказчиком</w:t>
            </w:r>
          </w:p>
        </w:tc>
      </w:tr>
      <w:tr w:rsidR="00BB4AF3" w:rsidRPr="00A2385E" w14:paraId="08237834" w14:textId="77777777" w:rsidTr="003C5917">
        <w:trPr>
          <w:trHeight w:val="20"/>
          <w:jc w:val="center"/>
        </w:trPr>
        <w:tc>
          <w:tcPr>
            <w:tcW w:w="1266" w:type="pct"/>
            <w:vMerge w:val="restart"/>
          </w:tcPr>
          <w:p w14:paraId="1B2AA5A9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E21F792" w14:textId="076C04B0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Читать и анализировать </w:t>
            </w:r>
            <w:r w:rsidR="00DF15EF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проектную и 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техническую документацию для подготовки исходных данных расчета </w:t>
            </w:r>
            <w:r w:rsidR="00DF15EF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элементов сметной стоимости </w:t>
            </w:r>
            <w:r w:rsidR="00DF15EF" w:rsidRPr="00A2385E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</w:t>
            </w:r>
          </w:p>
        </w:tc>
      </w:tr>
      <w:tr w:rsidR="00DF15EF" w:rsidRPr="00A2385E" w14:paraId="7170BA27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2252356C" w14:textId="77777777" w:rsidR="00DF15EF" w:rsidRPr="00A2385E" w:rsidRDefault="00DF15EF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6D84235" w14:textId="39B7DDC0" w:rsidR="00DF15EF" w:rsidRPr="00A2385E" w:rsidRDefault="00DF15EF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Использовать нормативные технические, справочные и маркетинговые данные о ценах на материально-технические ресурсы и логистические услуги</w:t>
            </w:r>
          </w:p>
        </w:tc>
      </w:tr>
      <w:tr w:rsidR="00BB4AF3" w:rsidRPr="00A2385E" w14:paraId="4DA70748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53C72666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A190A26" w14:textId="5A1F587A" w:rsidR="00BB4AF3" w:rsidRPr="00A2385E" w:rsidRDefault="00DF15EF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Составлять запросы в адрес поставщиков материально-технических ресурсов и логистических услуг</w:t>
            </w:r>
          </w:p>
        </w:tc>
      </w:tr>
      <w:tr w:rsidR="00BB4AF3" w:rsidRPr="00A2385E" w14:paraId="3878A002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1BCF26D5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5116C67" w14:textId="6975E0E8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Рассчитывать сметную стоимость </w:t>
            </w:r>
            <w:r w:rsidR="00A80B05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материально-технических ресурсов и логистических услуг</w:t>
            </w:r>
          </w:p>
        </w:tc>
      </w:tr>
      <w:tr w:rsidR="00BB4AF3" w:rsidRPr="00A2385E" w14:paraId="1F753E47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69F387C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54692AA" w14:textId="6997CAF5" w:rsidR="00BB4AF3" w:rsidRPr="00A2385E" w:rsidRDefault="00A80B05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Использовать специализированные информационные системы и базы данных для расчета сметной стоимости материально-технических ресурсов</w:t>
            </w:r>
          </w:p>
        </w:tc>
      </w:tr>
      <w:tr w:rsidR="00BB4AF3" w:rsidRPr="00A2385E" w14:paraId="1317A2E9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FE2FE4F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724318B4" w14:textId="7A4E184B" w:rsidR="00BB4AF3" w:rsidRPr="00A2385E" w:rsidRDefault="00A80B05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Оформлять обоснования и расчеты элементов сметной стоимости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</w:t>
            </w:r>
          </w:p>
        </w:tc>
      </w:tr>
      <w:tr w:rsidR="00BB4AF3" w:rsidRPr="00A2385E" w14:paraId="39EA04CC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E47DFAB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65C9C6E" w14:textId="76F52AAF" w:rsidR="00BB4AF3" w:rsidRPr="00A2385E" w:rsidRDefault="00563BB1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Применять специализированное программное обеспечение для разработки сметных расчетов в строительстве</w:t>
            </w:r>
          </w:p>
        </w:tc>
      </w:tr>
      <w:tr w:rsidR="00BB4AF3" w:rsidRPr="00A2385E" w14:paraId="650AF4B6" w14:textId="77777777" w:rsidTr="003C5917">
        <w:trPr>
          <w:trHeight w:val="20"/>
          <w:jc w:val="center"/>
        </w:trPr>
        <w:tc>
          <w:tcPr>
            <w:tcW w:w="1266" w:type="pct"/>
            <w:vMerge w:val="restart"/>
          </w:tcPr>
          <w:p w14:paraId="61C6E1F8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25D7DB76" w14:textId="398452B4" w:rsidR="00BB4AF3" w:rsidRPr="00A2385E" w:rsidRDefault="00A80B05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Требования нормативных правовых актов в части регламентации деятельности в области ценообразования в строительстве</w:t>
            </w:r>
          </w:p>
        </w:tc>
      </w:tr>
      <w:tr w:rsidR="00BB4AF3" w:rsidRPr="00A2385E" w14:paraId="7BE2CB97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705AE8D1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A2A00C" w14:textId="737D7BB7" w:rsidR="00BB4AF3" w:rsidRPr="00A2385E" w:rsidRDefault="00A80B05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Требования руководящих документов в области ценообразования в строительстве</w:t>
            </w:r>
          </w:p>
        </w:tc>
      </w:tr>
      <w:tr w:rsidR="008F6D7A" w:rsidRPr="00A2385E" w14:paraId="60B954BB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771E14C2" w14:textId="77777777" w:rsidR="008F6D7A" w:rsidRPr="00A2385E" w:rsidRDefault="008F6D7A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80F5EEB" w14:textId="5D08FADC" w:rsidR="008F6D7A" w:rsidRPr="00A2385E" w:rsidRDefault="008F6D7A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Состав разделов проектной документации и требования к их содержанию</w:t>
            </w:r>
          </w:p>
        </w:tc>
      </w:tr>
      <w:tr w:rsidR="008F6D7A" w:rsidRPr="00A2385E" w14:paraId="6DBA5115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35BE048" w14:textId="77777777" w:rsidR="008F6D7A" w:rsidRPr="00A2385E" w:rsidRDefault="008F6D7A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56B80C3C" w14:textId="3DBC9160" w:rsidR="008F6D7A" w:rsidRPr="00A2385E" w:rsidRDefault="008F6D7A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Требования нормативных технических документов к организации строительного производства</w:t>
            </w:r>
          </w:p>
        </w:tc>
      </w:tr>
      <w:tr w:rsidR="00BB4AF3" w:rsidRPr="00A2385E" w14:paraId="19F840F0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46A95AE3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6A109A31" w14:textId="53A93593" w:rsidR="00BB4AF3" w:rsidRPr="00A2385E" w:rsidRDefault="008F6D7A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Основы производственно-технического и технологического обеспечения строительного производства</w:t>
            </w:r>
          </w:p>
        </w:tc>
      </w:tr>
      <w:tr w:rsidR="00BB4AF3" w:rsidRPr="00A2385E" w14:paraId="4D988D16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3E009AF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24E057E4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Структура сметной стоимости строительства, порядок определения ее элементов</w:t>
            </w:r>
          </w:p>
        </w:tc>
      </w:tr>
      <w:tr w:rsidR="008F6D7A" w:rsidRPr="00A2385E" w14:paraId="53246527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50B70DEA" w14:textId="77777777" w:rsidR="008F6D7A" w:rsidRPr="00A2385E" w:rsidRDefault="008F6D7A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99DBB3A" w14:textId="27AF27D3" w:rsidR="008F6D7A" w:rsidRPr="00A2385E" w:rsidRDefault="008F6D7A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Средства и методы расчетов элементов сметной стоимости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капитального строительства</w:t>
            </w:r>
          </w:p>
        </w:tc>
      </w:tr>
      <w:tr w:rsidR="00BB4AF3" w:rsidRPr="00A2385E" w14:paraId="02E93FBC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706954DD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13E99441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Структура сметных нормативов, порядок их применения</w:t>
            </w:r>
          </w:p>
        </w:tc>
      </w:tr>
      <w:tr w:rsidR="008F6D7A" w:rsidRPr="00A2385E" w14:paraId="741C73FE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1AB22693" w14:textId="77777777" w:rsidR="008F6D7A" w:rsidRPr="00A2385E" w:rsidRDefault="008F6D7A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3F7E8761" w14:textId="52988612" w:rsidR="008F6D7A" w:rsidRPr="00A2385E" w:rsidRDefault="008F6D7A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Требования к оформлению, порядок согласования и утверждения расчетов элементов сметной стоимости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</w:t>
            </w:r>
          </w:p>
        </w:tc>
      </w:tr>
      <w:tr w:rsidR="00BB4AF3" w:rsidRPr="00A2385E" w14:paraId="407ED0D8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493EB2AA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0558F36A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Порядок определения сметной стоимости элементов затрат в сметных расчетах </w:t>
            </w:r>
          </w:p>
        </w:tc>
      </w:tr>
      <w:tr w:rsidR="00563BB1" w:rsidRPr="00A2385E" w14:paraId="299FF43E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541A533" w14:textId="77777777" w:rsidR="00563BB1" w:rsidRPr="00A2385E" w:rsidRDefault="00563BB1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</w:tcPr>
          <w:p w14:paraId="426B4E19" w14:textId="3B8C9ADB" w:rsidR="00563BB1" w:rsidRPr="00A2385E" w:rsidRDefault="00563BB1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Основное специализированное программное обеспечение для разработки сметных расчетов в строительстве</w:t>
            </w:r>
          </w:p>
        </w:tc>
      </w:tr>
      <w:tr w:rsidR="00BB4AF3" w:rsidRPr="00A2385E" w14:paraId="478DC3D5" w14:textId="77777777" w:rsidTr="003C5917">
        <w:trPr>
          <w:trHeight w:val="20"/>
          <w:jc w:val="center"/>
        </w:trPr>
        <w:tc>
          <w:tcPr>
            <w:tcW w:w="1266" w:type="pct"/>
          </w:tcPr>
          <w:p w14:paraId="5E87D2A7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BA94376" w14:textId="77777777" w:rsidR="00BB4AF3" w:rsidRPr="00A2385E" w:rsidRDefault="00B24598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</w:p>
        </w:tc>
      </w:tr>
    </w:tbl>
    <w:p w14:paraId="249EA489" w14:textId="77777777" w:rsidR="00BB4AF3" w:rsidRPr="00A2385E" w:rsidRDefault="00BB4AF3" w:rsidP="005E7867">
      <w:pPr>
        <w:pStyle w:val="afc"/>
        <w:spacing w:before="0"/>
        <w:rPr>
          <w:b/>
        </w:rPr>
      </w:pPr>
    </w:p>
    <w:p w14:paraId="751AF3A8" w14:textId="77777777" w:rsidR="00BB4AF3" w:rsidRPr="00A2385E" w:rsidRDefault="00BB4AF3" w:rsidP="005E7867">
      <w:pPr>
        <w:pStyle w:val="afc"/>
        <w:spacing w:before="0"/>
        <w:rPr>
          <w:b/>
        </w:rPr>
      </w:pPr>
      <w:r w:rsidRPr="00A2385E">
        <w:rPr>
          <w:b/>
        </w:rPr>
        <w:t xml:space="preserve">3.1.3. Трудовая функция </w:t>
      </w:r>
    </w:p>
    <w:p w14:paraId="260276B5" w14:textId="77777777" w:rsidR="0071059B" w:rsidRPr="00A2385E" w:rsidRDefault="0071059B" w:rsidP="005E7867">
      <w:pPr>
        <w:pStyle w:val="afc"/>
        <w:spacing w:before="0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992"/>
        <w:gridCol w:w="1795"/>
        <w:gridCol w:w="580"/>
      </w:tblGrid>
      <w:tr w:rsidR="00BB4AF3" w:rsidRPr="00A2385E" w14:paraId="210784F1" w14:textId="77777777" w:rsidTr="004008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790CF3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69C26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Осуществление сметных расчетов на строительство объектов капитального строительства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52B77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551ADC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A/0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F44076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59E733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883DD4E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603"/>
        <w:gridCol w:w="1219"/>
        <w:gridCol w:w="113"/>
        <w:gridCol w:w="709"/>
        <w:gridCol w:w="1659"/>
        <w:gridCol w:w="469"/>
        <w:gridCol w:w="1273"/>
        <w:gridCol w:w="2376"/>
      </w:tblGrid>
      <w:tr w:rsidR="00BB4AF3" w:rsidRPr="00A2385E" w14:paraId="31B64041" w14:textId="77777777" w:rsidTr="00400819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35CDC55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3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176EF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4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080E6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1E8DF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2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392E2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AD281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E91AC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17451901" w14:textId="77777777" w:rsidTr="00400819">
        <w:trPr>
          <w:jc w:val="center"/>
        </w:trPr>
        <w:tc>
          <w:tcPr>
            <w:tcW w:w="1249" w:type="pct"/>
            <w:vAlign w:val="center"/>
          </w:tcPr>
          <w:p w14:paraId="37CBDB46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22A7E83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808080"/>
            </w:tcBorders>
            <w:vAlign w:val="center"/>
          </w:tcPr>
          <w:p w14:paraId="1E84736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808080"/>
            </w:tcBorders>
            <w:vAlign w:val="center"/>
          </w:tcPr>
          <w:p w14:paraId="5A4B0B35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808080"/>
            </w:tcBorders>
            <w:vAlign w:val="center"/>
          </w:tcPr>
          <w:p w14:paraId="0BF9C83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882EFA1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222F9A74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50DCEC11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BB4AF3" w:rsidRPr="00A2385E" w14:paraId="7A43464B" w14:textId="77777777" w:rsidTr="003C5917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46592490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64DC80BA" w14:textId="5D0C22F0" w:rsidR="00BB4AF3" w:rsidRPr="00A2385E" w:rsidRDefault="006142BC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Определение полноты и достаточности исходных данных </w:t>
            </w:r>
            <w:r w:rsidR="00636325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технического задания для составления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сметных расчетов </w:t>
            </w:r>
            <w:r w:rsidR="00636325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на 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строительств</w:t>
            </w:r>
            <w:r w:rsidR="00636325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объектов капитального строительства</w:t>
            </w:r>
          </w:p>
        </w:tc>
      </w:tr>
      <w:tr w:rsidR="00BB4AF3" w:rsidRPr="00A2385E" w14:paraId="332E0546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1ECAC94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FA54AA8" w14:textId="1723C0FB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Уточнение и детализация исходных данных </w:t>
            </w:r>
            <w:r w:rsidR="00636325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для осуществления сметных расчетов на строительство объектов капитального строительства</w:t>
            </w:r>
          </w:p>
        </w:tc>
      </w:tr>
      <w:tr w:rsidR="00BB4AF3" w:rsidRPr="00A2385E" w14:paraId="26802321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78D0AC0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8E223B1" w14:textId="51AF184E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Выбор методов определения сметной стоимости объектов капитального строительства </w:t>
            </w:r>
          </w:p>
        </w:tc>
      </w:tr>
      <w:tr w:rsidR="00BB4AF3" w:rsidRPr="00A2385E" w14:paraId="7B1FEFBE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CD07D0F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55A7AA6" w14:textId="27AF19E3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Подбор элементных и укрупненных сметных норм для составления сметных расчетов</w:t>
            </w:r>
            <w:r w:rsidR="00636325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объектов капитального строительства</w:t>
            </w:r>
          </w:p>
        </w:tc>
      </w:tr>
      <w:tr w:rsidR="00BB4AF3" w:rsidRPr="00A2385E" w14:paraId="55F3A4B0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7A8ACF2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CFFA1EB" w14:textId="6A0480A8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Расчет стоимости прочих работ и затрат для включения в сметные расчеты</w:t>
            </w:r>
            <w:r w:rsidR="00636325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объектов капитального строительства</w:t>
            </w:r>
          </w:p>
        </w:tc>
      </w:tr>
      <w:tr w:rsidR="0023260D" w:rsidRPr="00A2385E" w14:paraId="228744B5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C4CFE6B" w14:textId="77777777" w:rsidR="0023260D" w:rsidRPr="00A2385E" w:rsidRDefault="0023260D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0C93872" w14:textId="77777DE8" w:rsidR="0023260D" w:rsidRPr="00A2385E" w:rsidRDefault="0023260D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обоснований сметных расчетов объектов капитального строительства</w:t>
            </w:r>
          </w:p>
        </w:tc>
      </w:tr>
      <w:tr w:rsidR="0023260D" w:rsidRPr="00A2385E" w14:paraId="69262BA2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CB05117" w14:textId="77777777" w:rsidR="0023260D" w:rsidRPr="00A2385E" w:rsidRDefault="0023260D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323A2B7" w14:textId="4A900BD5" w:rsidR="0023260D" w:rsidRPr="00A2385E" w:rsidRDefault="0023260D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Разработка сметных расчетов объектов капитального строительства</w:t>
            </w:r>
          </w:p>
        </w:tc>
      </w:tr>
      <w:tr w:rsidR="00BB4AF3" w:rsidRPr="00A2385E" w14:paraId="1DD34A10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0A2655B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11716D1" w14:textId="7DFD4D30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Подготовка сметной документации </w:t>
            </w:r>
            <w:r w:rsidR="0023260D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объектов капитального строительства</w:t>
            </w:r>
            <w:r w:rsidR="00DE4626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для представления в органы экспертизы</w:t>
            </w:r>
          </w:p>
        </w:tc>
      </w:tr>
      <w:tr w:rsidR="00BB4AF3" w:rsidRPr="00A2385E" w14:paraId="6450E6FB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DCD09AD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F8FEB9" w14:textId="74C3DD24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Исправление сметной документации </w:t>
            </w:r>
            <w:r w:rsidR="0023260D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объектов капитального строительства 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по замечаниям </w:t>
            </w:r>
            <w:r w:rsidR="00DE4626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органов 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экспертизы</w:t>
            </w:r>
          </w:p>
        </w:tc>
      </w:tr>
      <w:tr w:rsidR="00BB4AF3" w:rsidRPr="00A2385E" w14:paraId="4FA91E8C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EBA1AFB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4A9C2F6" w14:textId="65F10475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</w:t>
            </w:r>
            <w:r w:rsidR="0023260D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одготовка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сметной документации </w:t>
            </w:r>
            <w:r w:rsidR="0023260D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объектов капитального строительства для согласования и утверждения заказчиком</w:t>
            </w:r>
          </w:p>
        </w:tc>
      </w:tr>
      <w:tr w:rsidR="00BB4AF3" w:rsidRPr="00A2385E" w14:paraId="68619725" w14:textId="77777777" w:rsidTr="003C5917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2605D021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480E51B6" w14:textId="224085B3" w:rsidR="00BB4AF3" w:rsidRPr="00A2385E" w:rsidRDefault="006142BC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Анализировать </w:t>
            </w:r>
            <w:r w:rsidR="00BB4AF3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техническо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е</w:t>
            </w:r>
            <w:r w:rsidR="00BB4AF3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задани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е на разработку сметной документации </w:t>
            </w:r>
            <w:r w:rsidR="00BB4AF3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</w:tr>
      <w:tr w:rsidR="00BB4AF3" w:rsidRPr="00A2385E" w14:paraId="00ADFFF8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02F05317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8B05B5E" w14:textId="7A830282" w:rsidR="00BB4AF3" w:rsidRPr="00A2385E" w:rsidRDefault="0023260D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Выбирать оптимальные методы составления сметных расчетов на строительство объектов капитального строительства</w:t>
            </w:r>
          </w:p>
        </w:tc>
      </w:tr>
      <w:tr w:rsidR="0023260D" w:rsidRPr="00A2385E" w14:paraId="118F60DE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F0A2B14" w14:textId="77777777" w:rsidR="0023260D" w:rsidRPr="00A2385E" w:rsidRDefault="0023260D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4238417" w14:textId="7EC5715E" w:rsidR="0023260D" w:rsidRPr="00A2385E" w:rsidRDefault="0023260D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Использовать ведомости объемов </w:t>
            </w:r>
            <w:r w:rsidR="00E60088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строительных 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работ</w:t>
            </w:r>
            <w:r w:rsidR="009E5C89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, сметные нормы</w:t>
            </w:r>
            <w:r w:rsidR="00A36605"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, коэффициенты, учитывающие условия производство строительных работ,</w:t>
            </w: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для разработки сметных расчетов</w:t>
            </w:r>
          </w:p>
        </w:tc>
      </w:tr>
      <w:tr w:rsidR="00563BB1" w:rsidRPr="00A2385E" w14:paraId="456AA872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3A39338" w14:textId="77777777" w:rsidR="00563BB1" w:rsidRPr="00A2385E" w:rsidRDefault="00563BB1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553A842" w14:textId="256E0422" w:rsidR="00563BB1" w:rsidRPr="00A2385E" w:rsidRDefault="00563BB1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Комплектовать и оформлять сметную документацию объектов капитального строительства</w:t>
            </w:r>
          </w:p>
        </w:tc>
      </w:tr>
      <w:tr w:rsidR="00BB4AF3" w:rsidRPr="00A2385E" w14:paraId="7E63044B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281A072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1F4FB8D" w14:textId="3A6C47DC" w:rsidR="00BB4AF3" w:rsidRPr="00A2385E" w:rsidRDefault="005077F6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Применять специализированное программное обеспечение для разработки сметных расчетов в строительстве</w:t>
            </w:r>
          </w:p>
        </w:tc>
      </w:tr>
      <w:tr w:rsidR="00BB4AF3" w:rsidRPr="00A2385E" w14:paraId="33F16776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7A8BAAA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F0DEAB1" w14:textId="737D35F3" w:rsidR="00BB4AF3" w:rsidRPr="00A2385E" w:rsidRDefault="001D14D0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Осуществлять производственную коммуникацию в строительной организации, организовывать и проводить технические совещания</w:t>
            </w:r>
          </w:p>
        </w:tc>
      </w:tr>
      <w:tr w:rsidR="00BB4AF3" w:rsidRPr="00A2385E" w14:paraId="22FE8FF6" w14:textId="77777777" w:rsidTr="003C5917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14:paraId="3C36ECDA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22293C64" w14:textId="3B7C2B24" w:rsidR="00BB4AF3" w:rsidRPr="00A2385E" w:rsidRDefault="001D14D0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Требования нормативных правовых актов в части регламентации деятельности в области ценообразования в строительстве</w:t>
            </w:r>
          </w:p>
        </w:tc>
      </w:tr>
      <w:tr w:rsidR="00BB4AF3" w:rsidRPr="00A2385E" w14:paraId="7FD8DD2A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AE59CB9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5BA1C34" w14:textId="1379FBD9" w:rsidR="00BB4AF3" w:rsidRPr="00A2385E" w:rsidRDefault="001D14D0" w:rsidP="003C591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Требования руководящих документов в области ценообразования в строительстве</w:t>
            </w:r>
          </w:p>
        </w:tc>
      </w:tr>
      <w:tr w:rsidR="001D14D0" w:rsidRPr="00A2385E" w14:paraId="1B5FC125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14464B2" w14:textId="77777777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7D7C2FA" w14:textId="345342B3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Требования нормативных технических документов к организации строительного производства</w:t>
            </w:r>
          </w:p>
        </w:tc>
      </w:tr>
      <w:tr w:rsidR="001D14D0" w:rsidRPr="00A2385E" w14:paraId="1861B2AD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3DA99236" w14:textId="77777777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D5B087F" w14:textId="665B0B9B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Состав разделов проектной документации и требования к их содержанию</w:t>
            </w:r>
          </w:p>
        </w:tc>
      </w:tr>
      <w:tr w:rsidR="001D14D0" w:rsidRPr="00A2385E" w14:paraId="653A0E92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71055B6" w14:textId="77777777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8B5102B" w14:textId="3021E904" w:rsidR="001D14D0" w:rsidRPr="00A2385E" w:rsidRDefault="001D14D0" w:rsidP="001D14D0">
            <w:pPr>
              <w:spacing w:after="0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Состав сметной документации в строительстве</w:t>
            </w:r>
          </w:p>
        </w:tc>
      </w:tr>
      <w:tr w:rsidR="001D14D0" w:rsidRPr="00A2385E" w14:paraId="28C0121B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7F4DE5C8" w14:textId="77777777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751553" w14:textId="6BE5E080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Методы определения сметной стоимости строительства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капитального строительства</w:t>
            </w:r>
          </w:p>
        </w:tc>
      </w:tr>
      <w:tr w:rsidR="001D14D0" w:rsidRPr="00A2385E" w14:paraId="058C553E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E859FDD" w14:textId="77777777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75290DE" w14:textId="34D34A66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Виды сметных расчетов в строительстве</w:t>
            </w:r>
          </w:p>
        </w:tc>
      </w:tr>
      <w:tr w:rsidR="001D14D0" w:rsidRPr="00A2385E" w14:paraId="6278CC7A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B83606F" w14:textId="77777777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177F3B" w14:textId="77777777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Порядок применения сметных нормативов при определении сметной стоимости строительства</w:t>
            </w:r>
          </w:p>
        </w:tc>
      </w:tr>
      <w:tr w:rsidR="001D14D0" w:rsidRPr="00A2385E" w14:paraId="0F117BE2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4F49608D" w14:textId="77777777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09E135" w14:textId="0CCFF5FC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Порядок применения в сметных расчетах сметных цен материально-технических ресурсов, накладных расходов и сметной прибыли, прочих работ и затрат</w:t>
            </w:r>
          </w:p>
        </w:tc>
      </w:tr>
      <w:tr w:rsidR="005077F6" w:rsidRPr="00A2385E" w14:paraId="7E8CE45C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60FAFCBA" w14:textId="77777777" w:rsidR="005077F6" w:rsidRPr="00A2385E" w:rsidRDefault="005077F6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7BE6748" w14:textId="1085C2B2" w:rsidR="005077F6" w:rsidRPr="00A2385E" w:rsidRDefault="005077F6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Требования к оформлению, порядок согласования и утверждения сметной документации объектов капитального строительства</w:t>
            </w:r>
          </w:p>
        </w:tc>
      </w:tr>
      <w:tr w:rsidR="005077F6" w:rsidRPr="00A2385E" w14:paraId="0E731369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AFABBF1" w14:textId="77777777" w:rsidR="005077F6" w:rsidRPr="00A2385E" w:rsidRDefault="005077F6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008D8D4" w14:textId="0B125CA1" w:rsidR="005077F6" w:rsidRPr="00A2385E" w:rsidRDefault="005077F6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Основное специализированное программное обеспечение для разработки сметных расчетов в строительстве</w:t>
            </w:r>
          </w:p>
        </w:tc>
      </w:tr>
      <w:tr w:rsidR="001D14D0" w:rsidRPr="00A2385E" w14:paraId="595E7969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14:paraId="11FCF126" w14:textId="77777777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FBBF97A" w14:textId="51318600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Методы и приемы производственной коммуникации в строительстве</w:t>
            </w:r>
          </w:p>
        </w:tc>
      </w:tr>
      <w:tr w:rsidR="001D14D0" w:rsidRPr="00A2385E" w14:paraId="6090D6E7" w14:textId="77777777" w:rsidTr="003C5917">
        <w:trPr>
          <w:trHeight w:val="20"/>
          <w:jc w:val="center"/>
        </w:trPr>
        <w:tc>
          <w:tcPr>
            <w:tcW w:w="1266" w:type="pct"/>
            <w:shd w:val="clear" w:color="auto" w:fill="auto"/>
          </w:tcPr>
          <w:p w14:paraId="1864A4E9" w14:textId="77777777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shd w:val="clear" w:color="auto" w:fill="auto"/>
          </w:tcPr>
          <w:p w14:paraId="68174A78" w14:textId="77777777" w:rsidR="001D14D0" w:rsidRPr="00A2385E" w:rsidRDefault="001D14D0" w:rsidP="001D14D0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</w:p>
        </w:tc>
      </w:tr>
    </w:tbl>
    <w:p w14:paraId="0B8346F0" w14:textId="23F89637" w:rsidR="00AA1ECC" w:rsidRPr="00A2385E" w:rsidRDefault="00AA1ECC" w:rsidP="00AA1ECC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5" w:name="_Toc14783904"/>
    </w:p>
    <w:p w14:paraId="2F9138AE" w14:textId="1147D356" w:rsidR="00BB4AF3" w:rsidRPr="00A2385E" w:rsidRDefault="00BB4AF3" w:rsidP="00AA1ECC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385E">
        <w:rPr>
          <w:rFonts w:ascii="Times New Roman" w:hAnsi="Times New Roman" w:cs="Times New Roman"/>
          <w:b/>
          <w:sz w:val="24"/>
          <w:szCs w:val="24"/>
          <w:lang w:val="en-US"/>
        </w:rPr>
        <w:t>3.2. Обобщенная трудовая функция</w:t>
      </w:r>
      <w:bookmarkEnd w:id="5"/>
    </w:p>
    <w:p w14:paraId="7138401A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951"/>
        <w:gridCol w:w="4394"/>
        <w:gridCol w:w="905"/>
        <w:gridCol w:w="796"/>
        <w:gridCol w:w="1836"/>
        <w:gridCol w:w="539"/>
      </w:tblGrid>
      <w:tr w:rsidR="00BB4AF3" w:rsidRPr="00A2385E" w14:paraId="4252458C" w14:textId="77777777" w:rsidTr="00400819">
        <w:trPr>
          <w:jc w:val="center"/>
        </w:trPr>
        <w:tc>
          <w:tcPr>
            <w:tcW w:w="1951" w:type="dxa"/>
            <w:tcBorders>
              <w:right w:val="single" w:sz="4" w:space="0" w:color="808080"/>
            </w:tcBorders>
            <w:vAlign w:val="center"/>
          </w:tcPr>
          <w:p w14:paraId="16001DE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89104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Определение контрактной стоимости строительства объектов капитального строительства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430F7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B562F5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83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A22E38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D3CC51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942EB17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02"/>
        <w:gridCol w:w="1293"/>
        <w:gridCol w:w="601"/>
        <w:gridCol w:w="1801"/>
        <w:gridCol w:w="601"/>
        <w:gridCol w:w="1349"/>
        <w:gridCol w:w="2374"/>
      </w:tblGrid>
      <w:tr w:rsidR="00BB4AF3" w:rsidRPr="00A2385E" w14:paraId="7547E370" w14:textId="77777777" w:rsidTr="003C591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741CC6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4AD58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EF1EB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796D6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66E0F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D1F1D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37E48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0C5A06AE" w14:textId="77777777" w:rsidTr="003C5917">
        <w:trPr>
          <w:jc w:val="center"/>
        </w:trPr>
        <w:tc>
          <w:tcPr>
            <w:tcW w:w="2267" w:type="dxa"/>
            <w:vAlign w:val="center"/>
          </w:tcPr>
          <w:p w14:paraId="61ED474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66D572D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5A3BDC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5B572E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D061DC6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EB11990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B2E5AB2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74BEF489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BB4AF3" w:rsidRPr="00A2385E" w14:paraId="228E6D20" w14:textId="77777777" w:rsidTr="003C5917">
        <w:trPr>
          <w:jc w:val="center"/>
        </w:trPr>
        <w:tc>
          <w:tcPr>
            <w:tcW w:w="1213" w:type="pct"/>
          </w:tcPr>
          <w:p w14:paraId="5CB815D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наименования должностей,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профессий</w:t>
            </w:r>
          </w:p>
        </w:tc>
        <w:tc>
          <w:tcPr>
            <w:tcW w:w="3787" w:type="pct"/>
          </w:tcPr>
          <w:p w14:paraId="4E81FB2D" w14:textId="7C3E0A99" w:rsidR="004D388B" w:rsidRPr="00A2385E" w:rsidRDefault="004D388B" w:rsidP="00CE7D8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определению контрактной стоимости строительства</w:t>
            </w:r>
          </w:p>
          <w:p w14:paraId="66EFD2D4" w14:textId="2C31FCEF" w:rsidR="00C3410A" w:rsidRDefault="00524168" w:rsidP="00DD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Инженер-сметчик </w:t>
            </w: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4D388B"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  <w:p w14:paraId="1F3AEC42" w14:textId="77777777" w:rsidR="00C3410A" w:rsidRDefault="0001186C" w:rsidP="00CE7D8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по договорной и претензионной работе </w:t>
            </w: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  <w:p w14:paraId="1CA93622" w14:textId="062AC87B" w:rsidR="00DD1173" w:rsidRPr="00A2385E" w:rsidRDefault="00DD1173" w:rsidP="00CE7D8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FD35FF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BB4AF3" w:rsidRPr="00A2385E" w14:paraId="546CB035" w14:textId="77777777" w:rsidTr="003C5917">
        <w:trPr>
          <w:jc w:val="center"/>
        </w:trPr>
        <w:tc>
          <w:tcPr>
            <w:tcW w:w="1213" w:type="pct"/>
          </w:tcPr>
          <w:p w14:paraId="290D5B85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07CB5AB" w14:textId="77777777" w:rsidR="0071059B" w:rsidRPr="00A2385E" w:rsidRDefault="0071059B" w:rsidP="00710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бакалавриат </w:t>
            </w:r>
          </w:p>
          <w:p w14:paraId="4B520503" w14:textId="77777777" w:rsidR="0071059B" w:rsidRPr="00A2385E" w:rsidRDefault="0071059B" w:rsidP="00710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24971E28" w14:textId="7F7B1BA2" w:rsidR="00BB4AF3" w:rsidRPr="00A2385E" w:rsidRDefault="0071059B" w:rsidP="0071059B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Высшее образование – бакалавриат (непрофильное)</w:t>
            </w:r>
            <w:r w:rsidR="006870AC" w:rsidRPr="00A2385E">
              <w:rPr>
                <w:rFonts w:cs="Times New Roman"/>
              </w:rPr>
              <w:t xml:space="preserve"> и</w:t>
            </w:r>
            <w:r w:rsidRPr="00A2385E">
              <w:rPr>
                <w:rFonts w:cs="Times New Roman"/>
              </w:rPr>
              <w:t xml:space="preserve">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BB4AF3" w:rsidRPr="00A2385E" w14:paraId="5DFCF522" w14:textId="77777777" w:rsidTr="003C5917">
        <w:trPr>
          <w:jc w:val="center"/>
        </w:trPr>
        <w:tc>
          <w:tcPr>
            <w:tcW w:w="1213" w:type="pct"/>
          </w:tcPr>
          <w:p w14:paraId="68B0CCA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  <w:shd w:val="clear" w:color="auto" w:fill="auto"/>
          </w:tcPr>
          <w:p w14:paraId="6A0DAED7" w14:textId="77777777" w:rsidR="00CE7D88" w:rsidRDefault="007906F6" w:rsidP="009F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154A2"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r w:rsidR="0001186C" w:rsidRPr="00A2385E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B154A2"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лет в области ценообразования в строительстве</w:t>
            </w:r>
          </w:p>
          <w:p w14:paraId="61A6FB20" w14:textId="41250097" w:rsidR="00C3410A" w:rsidRPr="00C3410A" w:rsidRDefault="00C3410A" w:rsidP="009F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должностей с</w:t>
            </w:r>
            <w:r w:rsidRPr="00C3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категорией – </w:t>
            </w:r>
            <w:r w:rsidR="009D3A6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трех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должности более низкой (предшествующей) категории </w:t>
            </w:r>
          </w:p>
        </w:tc>
      </w:tr>
      <w:tr w:rsidR="00BB4AF3" w:rsidRPr="00A2385E" w14:paraId="0227F256" w14:textId="77777777" w:rsidTr="003C5917">
        <w:trPr>
          <w:jc w:val="center"/>
        </w:trPr>
        <w:tc>
          <w:tcPr>
            <w:tcW w:w="1213" w:type="pct"/>
          </w:tcPr>
          <w:p w14:paraId="4C54F28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1E891A2" w14:textId="77777777" w:rsidR="00BB4AF3" w:rsidRPr="00A2385E" w:rsidRDefault="00B24598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</w:p>
        </w:tc>
      </w:tr>
      <w:tr w:rsidR="00771CC4" w:rsidRPr="00A2385E" w14:paraId="1B4ED237" w14:textId="77777777" w:rsidTr="003C5917">
        <w:trPr>
          <w:jc w:val="center"/>
        </w:trPr>
        <w:tc>
          <w:tcPr>
            <w:tcW w:w="1213" w:type="pct"/>
          </w:tcPr>
          <w:p w14:paraId="518871BB" w14:textId="77777777" w:rsidR="00771CC4" w:rsidRPr="00A2385E" w:rsidRDefault="00771CC4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A7FFE61" w14:textId="37D8412D" w:rsidR="00A36527" w:rsidRPr="00A2385E" w:rsidRDefault="00771CC4" w:rsidP="0077476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направлению профессиональной деятельности не реже одного раза в пять лет</w:t>
            </w:r>
          </w:p>
        </w:tc>
      </w:tr>
    </w:tbl>
    <w:p w14:paraId="39E34EF0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8278D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85E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30F22850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BB4AF3" w:rsidRPr="00A2385E" w14:paraId="142F0ED5" w14:textId="77777777" w:rsidTr="003C5917">
        <w:trPr>
          <w:jc w:val="center"/>
        </w:trPr>
        <w:tc>
          <w:tcPr>
            <w:tcW w:w="1282" w:type="pct"/>
          </w:tcPr>
          <w:p w14:paraId="5501419B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</w:tcPr>
          <w:p w14:paraId="2C3EA828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7" w:type="pct"/>
          </w:tcPr>
          <w:p w14:paraId="7AC5DFFE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A2385E" w:rsidRPr="00A2385E" w14:paraId="103172A1" w14:textId="77777777" w:rsidTr="003C5917">
        <w:trPr>
          <w:jc w:val="center"/>
        </w:trPr>
        <w:tc>
          <w:tcPr>
            <w:tcW w:w="1282" w:type="pct"/>
          </w:tcPr>
          <w:p w14:paraId="6C58C915" w14:textId="77777777" w:rsidR="00563BB1" w:rsidRPr="00A2385E" w:rsidRDefault="00563BB1" w:rsidP="00563B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14:paraId="25272450" w14:textId="466C7C32" w:rsidR="00563BB1" w:rsidRPr="00A2385E" w:rsidRDefault="00563BB1" w:rsidP="00563B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2837" w:type="pct"/>
          </w:tcPr>
          <w:p w14:paraId="69A8EA4D" w14:textId="4AE55385" w:rsidR="00563BB1" w:rsidRPr="00A2385E" w:rsidRDefault="00563BB1" w:rsidP="00563B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Инженеры по гражданскому строительству</w:t>
            </w:r>
          </w:p>
        </w:tc>
      </w:tr>
      <w:tr w:rsidR="000E22EF" w:rsidRPr="00A2385E" w14:paraId="77D828A0" w14:textId="77777777" w:rsidTr="003C5917">
        <w:trPr>
          <w:jc w:val="center"/>
        </w:trPr>
        <w:tc>
          <w:tcPr>
            <w:tcW w:w="1282" w:type="pct"/>
            <w:vMerge w:val="restart"/>
          </w:tcPr>
          <w:p w14:paraId="68D1EDD1" w14:textId="77777777" w:rsidR="000E22EF" w:rsidRPr="00A2385E" w:rsidRDefault="000E22EF" w:rsidP="000E22E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881" w:type="pct"/>
          </w:tcPr>
          <w:p w14:paraId="589D4D15" w14:textId="77777777" w:rsidR="000E22EF" w:rsidRPr="00A2385E" w:rsidRDefault="000E22EF" w:rsidP="000E22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pct"/>
          </w:tcPr>
          <w:p w14:paraId="25A2F686" w14:textId="336B6B21" w:rsidR="000E22EF" w:rsidRPr="000478CC" w:rsidRDefault="000478CC" w:rsidP="00047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8CC">
              <w:rPr>
                <w:rFonts w:ascii="Times New Roman" w:hAnsi="Times New Roman" w:cs="Times New Roman"/>
                <w:sz w:val="24"/>
                <w:szCs w:val="24"/>
              </w:rPr>
              <w:t>Инженер-сметчик II категории</w:t>
            </w:r>
            <w:bookmarkStart w:id="6" w:name="_GoBack"/>
            <w:bookmarkEnd w:id="6"/>
          </w:p>
        </w:tc>
      </w:tr>
      <w:tr w:rsidR="000E22EF" w:rsidRPr="00A2385E" w14:paraId="5127BA92" w14:textId="77777777" w:rsidTr="003C5917">
        <w:trPr>
          <w:jc w:val="center"/>
        </w:trPr>
        <w:tc>
          <w:tcPr>
            <w:tcW w:w="1282" w:type="pct"/>
            <w:vMerge/>
          </w:tcPr>
          <w:p w14:paraId="3A9B79F0" w14:textId="77777777" w:rsidR="000E22EF" w:rsidRPr="00A2385E" w:rsidRDefault="000E22EF" w:rsidP="000E22E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79A1B0BE" w14:textId="77777777" w:rsidR="000E22EF" w:rsidRPr="00A2385E" w:rsidRDefault="000E22EF" w:rsidP="000E22E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pct"/>
          </w:tcPr>
          <w:p w14:paraId="4B0670F1" w14:textId="018A5855" w:rsidR="000E22EF" w:rsidRPr="000478CC" w:rsidRDefault="000478CC" w:rsidP="004909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8CC">
              <w:rPr>
                <w:rFonts w:ascii="Times New Roman" w:hAnsi="Times New Roman" w:cs="Times New Roman"/>
                <w:sz w:val="24"/>
                <w:szCs w:val="24"/>
              </w:rPr>
              <w:t>Экономист по договорной и претензионной работе II категории</w:t>
            </w:r>
          </w:p>
        </w:tc>
      </w:tr>
      <w:tr w:rsidR="007F5896" w:rsidRPr="00A2385E" w14:paraId="756771BE" w14:textId="77777777" w:rsidTr="003C5917">
        <w:trPr>
          <w:jc w:val="center"/>
        </w:trPr>
        <w:tc>
          <w:tcPr>
            <w:tcW w:w="1282" w:type="pct"/>
            <w:vMerge w:val="restart"/>
          </w:tcPr>
          <w:p w14:paraId="7C2D57E4" w14:textId="77777777" w:rsidR="007F5896" w:rsidRPr="00A2385E" w:rsidRDefault="007F5896" w:rsidP="007F58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7291B265" w14:textId="57C1E22B" w:rsidR="007F5896" w:rsidRPr="00A2385E" w:rsidRDefault="007F5896" w:rsidP="007F58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22696</w:t>
            </w:r>
          </w:p>
        </w:tc>
        <w:tc>
          <w:tcPr>
            <w:tcW w:w="2837" w:type="pct"/>
          </w:tcPr>
          <w:p w14:paraId="5A75D489" w14:textId="440E7532" w:rsidR="007F5896" w:rsidRPr="00A2385E" w:rsidRDefault="007F5896" w:rsidP="007F58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Инженер по проектно-сметной работе (в промышленном и гражданском строительстве)</w:t>
            </w:r>
          </w:p>
        </w:tc>
      </w:tr>
      <w:tr w:rsidR="007F5896" w:rsidRPr="00A2385E" w14:paraId="66E850FB" w14:textId="77777777" w:rsidTr="003C5917">
        <w:trPr>
          <w:jc w:val="center"/>
        </w:trPr>
        <w:tc>
          <w:tcPr>
            <w:tcW w:w="1282" w:type="pct"/>
            <w:vMerge/>
          </w:tcPr>
          <w:p w14:paraId="1C838E65" w14:textId="77777777" w:rsidR="007F5896" w:rsidRPr="00A2385E" w:rsidRDefault="007F5896" w:rsidP="007F58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7DFA82A4" w14:textId="721037B3" w:rsidR="007F5896" w:rsidRPr="00A2385E" w:rsidRDefault="007F5896" w:rsidP="007F58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27728</w:t>
            </w:r>
          </w:p>
        </w:tc>
        <w:tc>
          <w:tcPr>
            <w:tcW w:w="2837" w:type="pct"/>
          </w:tcPr>
          <w:p w14:paraId="0E72D880" w14:textId="7335C370" w:rsidR="007F5896" w:rsidRPr="00A2385E" w:rsidRDefault="007F5896" w:rsidP="007F58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7F5896" w:rsidRPr="00A2385E" w14:paraId="237BAD30" w14:textId="77777777" w:rsidTr="003C5917">
        <w:trPr>
          <w:jc w:val="center"/>
        </w:trPr>
        <w:tc>
          <w:tcPr>
            <w:tcW w:w="1282" w:type="pct"/>
            <w:vMerge w:val="restart"/>
          </w:tcPr>
          <w:p w14:paraId="64D0C670" w14:textId="77777777" w:rsidR="007F5896" w:rsidRPr="00A2385E" w:rsidRDefault="007F5896" w:rsidP="007F58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881" w:type="pct"/>
          </w:tcPr>
          <w:p w14:paraId="38599938" w14:textId="77777777" w:rsidR="007F5896" w:rsidRPr="00A2385E" w:rsidRDefault="007F5896" w:rsidP="007F58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2.08.03.01</w:t>
            </w:r>
          </w:p>
        </w:tc>
        <w:tc>
          <w:tcPr>
            <w:tcW w:w="2837" w:type="pct"/>
          </w:tcPr>
          <w:p w14:paraId="6057CDB6" w14:textId="77777777" w:rsidR="007F5896" w:rsidRPr="00A2385E" w:rsidRDefault="007F5896" w:rsidP="007F58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7F5896" w:rsidRPr="00A2385E" w14:paraId="6189E758" w14:textId="77777777" w:rsidTr="003C5917">
        <w:trPr>
          <w:jc w:val="center"/>
        </w:trPr>
        <w:tc>
          <w:tcPr>
            <w:tcW w:w="1282" w:type="pct"/>
            <w:vMerge/>
          </w:tcPr>
          <w:p w14:paraId="5AAFDDC2" w14:textId="77777777" w:rsidR="007F5896" w:rsidRPr="00A2385E" w:rsidRDefault="007F5896" w:rsidP="007F58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27DB34B8" w14:textId="77777777" w:rsidR="007F5896" w:rsidRPr="00A2385E" w:rsidRDefault="007F5896" w:rsidP="007F58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5.38.03.01</w:t>
            </w:r>
          </w:p>
        </w:tc>
        <w:tc>
          <w:tcPr>
            <w:tcW w:w="2837" w:type="pct"/>
          </w:tcPr>
          <w:p w14:paraId="1F823722" w14:textId="77777777" w:rsidR="007F5896" w:rsidRPr="00A2385E" w:rsidRDefault="007F5896" w:rsidP="007F58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Экономика</w:t>
            </w:r>
          </w:p>
        </w:tc>
      </w:tr>
    </w:tbl>
    <w:p w14:paraId="027D0C90" w14:textId="77777777" w:rsidR="00BB4AF3" w:rsidRPr="00A2385E" w:rsidRDefault="00BB4AF3" w:rsidP="005E7867">
      <w:pPr>
        <w:pStyle w:val="afc"/>
        <w:spacing w:before="0"/>
        <w:rPr>
          <w:b/>
        </w:rPr>
      </w:pPr>
    </w:p>
    <w:p w14:paraId="1257B1E1" w14:textId="77777777" w:rsidR="00BB4AF3" w:rsidRPr="00A2385E" w:rsidRDefault="00BB4AF3" w:rsidP="005E7867">
      <w:pPr>
        <w:pStyle w:val="afc"/>
        <w:spacing w:before="0"/>
        <w:rPr>
          <w:b/>
        </w:rPr>
      </w:pPr>
      <w:r w:rsidRPr="00A2385E">
        <w:rPr>
          <w:b/>
        </w:rPr>
        <w:t>3.2.1. Трудовая функция</w:t>
      </w:r>
    </w:p>
    <w:p w14:paraId="494FB5BE" w14:textId="77777777" w:rsidR="00771CC4" w:rsidRPr="00A2385E" w:rsidRDefault="00771CC4" w:rsidP="005E7867">
      <w:pPr>
        <w:pStyle w:val="afc"/>
        <w:spacing w:before="0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BB4AF3" w:rsidRPr="00A2385E" w14:paraId="4EB067DF" w14:textId="77777777" w:rsidTr="004008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1FC22E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D49CF7" w14:textId="312A2238" w:rsidR="00BB4AF3" w:rsidRPr="00A2385E" w:rsidRDefault="001540DF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Осуществление расчета начальной цены контракта на строительство объектов капитального строительства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96726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B03FAB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/01.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878A4B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D12CCD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08DC714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20"/>
        <w:gridCol w:w="603"/>
        <w:gridCol w:w="1877"/>
        <w:gridCol w:w="604"/>
        <w:gridCol w:w="1273"/>
        <w:gridCol w:w="2240"/>
      </w:tblGrid>
      <w:tr w:rsidR="00BB4AF3" w:rsidRPr="00A2385E" w14:paraId="3CCE91DA" w14:textId="77777777" w:rsidTr="003C591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A1B27C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D1CB25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6B19B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C6621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ACDED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ED046A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CF467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63D96861" w14:textId="77777777" w:rsidTr="003C5917">
        <w:trPr>
          <w:jc w:val="center"/>
        </w:trPr>
        <w:tc>
          <w:tcPr>
            <w:tcW w:w="1266" w:type="pct"/>
            <w:vAlign w:val="center"/>
          </w:tcPr>
          <w:p w14:paraId="5BBE3D7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C4A212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2E6C436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A022CC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07D7E8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96AE007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42112C1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26862B27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BB4AF3" w:rsidRPr="00A2385E" w14:paraId="5D3C0331" w14:textId="77777777" w:rsidTr="003C5917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FFFFFF" w:themeFill="background1"/>
          </w:tcPr>
          <w:p w14:paraId="04324FD0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Трудовые действия</w:t>
            </w:r>
          </w:p>
        </w:tc>
        <w:tc>
          <w:tcPr>
            <w:tcW w:w="3734" w:type="pct"/>
            <w:shd w:val="clear" w:color="auto" w:fill="FFFFFF" w:themeFill="background1"/>
          </w:tcPr>
          <w:p w14:paraId="192C8D78" w14:textId="22750E3C" w:rsidR="00BB4AF3" w:rsidRPr="00A2385E" w:rsidRDefault="00AC0A8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П</w:t>
            </w:r>
            <w:r w:rsidR="00BB4AF3" w:rsidRPr="00A2385E">
              <w:rPr>
                <w:rFonts w:cs="Times New Roman"/>
              </w:rPr>
              <w:t xml:space="preserve">одготовка исходных данных для </w:t>
            </w:r>
            <w:r w:rsidR="00036B06" w:rsidRPr="00A2385E">
              <w:rPr>
                <w:rFonts w:cs="Times New Roman"/>
              </w:rPr>
              <w:t>расчета</w:t>
            </w:r>
            <w:r w:rsidR="00BB4AF3" w:rsidRPr="00A2385E">
              <w:rPr>
                <w:rFonts w:cs="Times New Roman"/>
              </w:rPr>
              <w:t xml:space="preserve"> начальной цены контракта на строительство объектов капитального строительства</w:t>
            </w:r>
          </w:p>
        </w:tc>
      </w:tr>
      <w:tr w:rsidR="00BB4AF3" w:rsidRPr="00A2385E" w14:paraId="3E663D5B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62535D65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3332C96E" w14:textId="0FCFC77B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Расчет начальной цены контракта на строительств</w:t>
            </w:r>
            <w:r w:rsidR="00AC0A83" w:rsidRPr="00A2385E">
              <w:rPr>
                <w:rFonts w:cs="Times New Roman"/>
              </w:rPr>
              <w:t>о</w:t>
            </w:r>
            <w:r w:rsidRPr="00A2385E">
              <w:rPr>
                <w:rFonts w:cs="Times New Roman"/>
              </w:rPr>
              <w:t xml:space="preserve"> объектов капитального строительства</w:t>
            </w:r>
          </w:p>
        </w:tc>
      </w:tr>
      <w:tr w:rsidR="00BB4AF3" w:rsidRPr="00A2385E" w14:paraId="67ED09EA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734C8EF7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5B15A1CD" w14:textId="03A74CD9" w:rsidR="00BB4AF3" w:rsidRPr="00A2385E" w:rsidRDefault="00A915F8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Подготовка </w:t>
            </w:r>
            <w:r w:rsidR="00BB4AF3" w:rsidRPr="00A2385E">
              <w:rPr>
                <w:rFonts w:cs="Times New Roman"/>
              </w:rPr>
              <w:t>обосновани</w:t>
            </w:r>
            <w:r w:rsidRPr="00A2385E">
              <w:rPr>
                <w:rFonts w:cs="Times New Roman"/>
              </w:rPr>
              <w:t>я</w:t>
            </w:r>
            <w:r w:rsidR="00BB4AF3" w:rsidRPr="00A2385E">
              <w:rPr>
                <w:rFonts w:cs="Times New Roman"/>
              </w:rPr>
              <w:t xml:space="preserve"> расчета начальной цены контракта на выполнение работ по строительству объектов капитального строительства </w:t>
            </w:r>
          </w:p>
        </w:tc>
      </w:tr>
      <w:tr w:rsidR="00BB4AF3" w:rsidRPr="00A2385E" w14:paraId="033E7991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0BA24B0D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6C25DA8E" w14:textId="2E8C54F8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Подготовка </w:t>
            </w:r>
            <w:r w:rsidR="009F0669" w:rsidRPr="00A2385E">
              <w:rPr>
                <w:rFonts w:cs="Times New Roman"/>
              </w:rPr>
              <w:t xml:space="preserve">раздела </w:t>
            </w:r>
            <w:r w:rsidRPr="00A2385E">
              <w:rPr>
                <w:rFonts w:cs="Times New Roman"/>
              </w:rPr>
              <w:t xml:space="preserve">документации о закупке работ </w:t>
            </w:r>
            <w:r w:rsidR="00A915F8" w:rsidRPr="00A2385E">
              <w:rPr>
                <w:rFonts w:cs="Times New Roman"/>
              </w:rPr>
              <w:t xml:space="preserve">на строительство </w:t>
            </w:r>
            <w:r w:rsidR="00A915F8" w:rsidRPr="00A2385E">
              <w:rPr>
                <w:rFonts w:cs="Times New Roman"/>
              </w:rPr>
              <w:lastRenderedPageBreak/>
              <w:t>объектов капитального строительства</w:t>
            </w:r>
            <w:r w:rsidR="009F0669" w:rsidRPr="00A2385E">
              <w:rPr>
                <w:rFonts w:cs="Times New Roman"/>
              </w:rPr>
              <w:t>, устанавливающего начальную цену контракта,</w:t>
            </w:r>
            <w:r w:rsidR="00A915F8" w:rsidRPr="00A2385E">
              <w:rPr>
                <w:rFonts w:cs="Times New Roman"/>
              </w:rPr>
              <w:t xml:space="preserve"> для </w:t>
            </w:r>
            <w:r w:rsidR="00A915F8" w:rsidRPr="00A2385E">
              <w:rPr>
                <w:rFonts w:cs="Times New Roman"/>
                <w:bCs w:val="0"/>
              </w:rPr>
              <w:t>согласования и утверждения заказчиком</w:t>
            </w:r>
          </w:p>
        </w:tc>
      </w:tr>
      <w:tr w:rsidR="00BB4AF3" w:rsidRPr="00A2385E" w14:paraId="0118FAC3" w14:textId="77777777" w:rsidTr="003C5917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FFFFFF" w:themeFill="background1"/>
          </w:tcPr>
          <w:p w14:paraId="6725F4CD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lastRenderedPageBreak/>
              <w:t>Необходимые умения</w:t>
            </w:r>
          </w:p>
        </w:tc>
        <w:tc>
          <w:tcPr>
            <w:tcW w:w="3734" w:type="pct"/>
            <w:shd w:val="clear" w:color="auto" w:fill="FFFFFF" w:themeFill="background1"/>
          </w:tcPr>
          <w:p w14:paraId="362D40BA" w14:textId="0040E66B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Анализировать сметную документацию </w:t>
            </w:r>
            <w:r w:rsidR="005B6F37" w:rsidRPr="00A2385E">
              <w:rPr>
                <w:rFonts w:cs="Times New Roman"/>
                <w:bCs w:val="0"/>
              </w:rPr>
              <w:t>объектов капитального строительства</w:t>
            </w:r>
            <w:r w:rsidR="005B6F37" w:rsidRPr="00A2385E">
              <w:rPr>
                <w:rFonts w:cs="Times New Roman"/>
              </w:rPr>
              <w:t xml:space="preserve"> и выделять</w:t>
            </w:r>
            <w:r w:rsidRPr="00A2385E">
              <w:rPr>
                <w:rFonts w:cs="Times New Roman"/>
              </w:rPr>
              <w:t xml:space="preserve"> исходны</w:t>
            </w:r>
            <w:r w:rsidR="005B6F37" w:rsidRPr="00A2385E">
              <w:rPr>
                <w:rFonts w:cs="Times New Roman"/>
              </w:rPr>
              <w:t>е</w:t>
            </w:r>
            <w:r w:rsidRPr="00A2385E">
              <w:rPr>
                <w:rFonts w:cs="Times New Roman"/>
              </w:rPr>
              <w:t xml:space="preserve"> данны</w:t>
            </w:r>
            <w:r w:rsidR="005B6F37" w:rsidRPr="00A2385E">
              <w:rPr>
                <w:rFonts w:cs="Times New Roman"/>
              </w:rPr>
              <w:t>е</w:t>
            </w:r>
            <w:r w:rsidRPr="00A2385E">
              <w:rPr>
                <w:rFonts w:cs="Times New Roman"/>
              </w:rPr>
              <w:t xml:space="preserve"> для расчета начальной цены контракта на выполнение работ по строительству объектов капитального строительства</w:t>
            </w:r>
          </w:p>
        </w:tc>
      </w:tr>
      <w:tr w:rsidR="00036B06" w:rsidRPr="00A2385E" w14:paraId="012DEF4A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2093E9E1" w14:textId="77777777" w:rsidR="00036B06" w:rsidRPr="00A2385E" w:rsidRDefault="00036B06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65802C3C" w14:textId="64BEA46B" w:rsidR="00036B06" w:rsidRPr="00A2385E" w:rsidRDefault="00036B06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Выбирать оптимальные методы расчета начальной цены контракта на строительство объектов капитального строительства</w:t>
            </w:r>
          </w:p>
        </w:tc>
      </w:tr>
      <w:tr w:rsidR="00BB4AF3" w:rsidRPr="00A2385E" w14:paraId="7187254D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44B81D47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6647F4CC" w14:textId="7D165655" w:rsidR="00BB4AF3" w:rsidRPr="00A2385E" w:rsidRDefault="00563BB1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Комплектовать и оформлять </w:t>
            </w:r>
            <w:r w:rsidRPr="00A2385E">
              <w:rPr>
                <w:rFonts w:cs="Times New Roman"/>
              </w:rPr>
              <w:t>раздел документации о закупке, устанавливающий начальную цену контракта на строительство объектов капитального строительства</w:t>
            </w:r>
          </w:p>
        </w:tc>
      </w:tr>
      <w:tr w:rsidR="007F5896" w:rsidRPr="00A2385E" w14:paraId="7D0FA7B7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425792F4" w14:textId="77777777" w:rsidR="007F5896" w:rsidRPr="00A2385E" w:rsidRDefault="007F5896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34AD7288" w14:textId="5B9B120C" w:rsidR="007F5896" w:rsidRPr="00A2385E" w:rsidRDefault="007F5896" w:rsidP="003C5917">
            <w:pPr>
              <w:pStyle w:val="afa"/>
              <w:spacing w:line="240" w:lineRule="auto"/>
              <w:rPr>
                <w:rFonts w:ascii="Times New Roman CYR" w:hAnsi="Times New Roman CYR" w:cs="Times New Roman CYR"/>
              </w:rPr>
            </w:pPr>
            <w:r w:rsidRPr="00A2385E">
              <w:rPr>
                <w:rFonts w:ascii="Times New Roman CYR" w:hAnsi="Times New Roman CYR" w:cs="Times New Roman CYR"/>
              </w:rPr>
              <w:t>Определять объемы и содержание производственных заданий по расчету начальной цены контракта</w:t>
            </w:r>
            <w:r w:rsidRPr="00A2385E">
              <w:rPr>
                <w:rFonts w:cs="Times New Roman"/>
              </w:rPr>
              <w:t xml:space="preserve"> на строительство объектов капитального строительства, </w:t>
            </w:r>
            <w:r w:rsidRPr="00A2385E">
              <w:rPr>
                <w:rFonts w:ascii="Times New Roman CYR" w:hAnsi="Times New Roman CYR" w:cs="Times New Roman CYR"/>
              </w:rPr>
              <w:t>профессиональные и квалификационны</w:t>
            </w:r>
            <w:r w:rsidR="00E758A9" w:rsidRPr="00A2385E">
              <w:rPr>
                <w:rFonts w:ascii="Times New Roman CYR" w:hAnsi="Times New Roman CYR" w:cs="Times New Roman CYR"/>
              </w:rPr>
              <w:t>е</w:t>
            </w:r>
            <w:r w:rsidRPr="00A2385E">
              <w:rPr>
                <w:rFonts w:ascii="Times New Roman CYR" w:hAnsi="Times New Roman CYR" w:cs="Times New Roman CYR"/>
              </w:rPr>
              <w:t xml:space="preserve"> требования к их выполнению</w:t>
            </w:r>
          </w:p>
        </w:tc>
      </w:tr>
      <w:tr w:rsidR="00BB4AF3" w:rsidRPr="00A2385E" w14:paraId="47878D01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68AEEA17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19575C95" w14:textId="1B893F04" w:rsidR="00BB4AF3" w:rsidRPr="00A2385E" w:rsidRDefault="007F5896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ascii="Times New Roman CYR" w:hAnsi="Times New Roman CYR" w:cs="Times New Roman CYR"/>
              </w:rPr>
              <w:t>Распределять</w:t>
            </w:r>
            <w:r w:rsidR="00563BB1" w:rsidRPr="00A2385E">
              <w:rPr>
                <w:rFonts w:ascii="Times New Roman CYR" w:hAnsi="Times New Roman CYR" w:cs="Times New Roman CYR"/>
              </w:rPr>
              <w:t xml:space="preserve"> </w:t>
            </w:r>
            <w:r w:rsidRPr="00A2385E">
              <w:rPr>
                <w:rFonts w:ascii="Times New Roman CYR" w:hAnsi="Times New Roman CYR" w:cs="Times New Roman CYR"/>
              </w:rPr>
              <w:t xml:space="preserve">производственные </w:t>
            </w:r>
            <w:r w:rsidR="00563BB1" w:rsidRPr="00A2385E">
              <w:rPr>
                <w:rFonts w:ascii="Times New Roman CYR" w:hAnsi="Times New Roman CYR" w:cs="Times New Roman CYR"/>
              </w:rPr>
              <w:t>задани</w:t>
            </w:r>
            <w:r w:rsidRPr="00A2385E">
              <w:rPr>
                <w:rFonts w:ascii="Times New Roman CYR" w:hAnsi="Times New Roman CYR" w:cs="Times New Roman CYR"/>
              </w:rPr>
              <w:t>я</w:t>
            </w:r>
            <w:r w:rsidR="00563BB1" w:rsidRPr="00A2385E">
              <w:rPr>
                <w:rFonts w:ascii="Times New Roman CYR" w:hAnsi="Times New Roman CYR" w:cs="Times New Roman CYR"/>
              </w:rPr>
              <w:t xml:space="preserve"> работникам специализированного </w:t>
            </w:r>
            <w:r w:rsidR="00A36605" w:rsidRPr="00A2385E">
              <w:rPr>
                <w:rFonts w:ascii="Times New Roman CYR" w:hAnsi="Times New Roman CYR" w:cs="Times New Roman CYR"/>
              </w:rPr>
              <w:t xml:space="preserve">структурного </w:t>
            </w:r>
            <w:r w:rsidR="00563BB1" w:rsidRPr="00A2385E">
              <w:rPr>
                <w:rFonts w:ascii="Times New Roman CYR" w:hAnsi="Times New Roman CYR" w:cs="Times New Roman CYR"/>
              </w:rPr>
              <w:t>подразделения строительной организации</w:t>
            </w:r>
          </w:p>
        </w:tc>
      </w:tr>
      <w:tr w:rsidR="00BB4AF3" w:rsidRPr="00A2385E" w14:paraId="78F2CA5D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36394724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4E6AF982" w14:textId="102FBDD3" w:rsidR="00BB4AF3" w:rsidRPr="00A2385E" w:rsidRDefault="00563BB1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Применять специализированное программное обеспечение</w:t>
            </w:r>
            <w:r w:rsidR="00A36605" w:rsidRPr="00A2385E">
              <w:rPr>
                <w:rFonts w:cs="Times New Roman"/>
                <w:bCs w:val="0"/>
              </w:rPr>
              <w:t>, информационные системы и базы данных</w:t>
            </w:r>
            <w:r w:rsidRPr="00A2385E">
              <w:rPr>
                <w:rFonts w:cs="Times New Roman"/>
                <w:bCs w:val="0"/>
              </w:rPr>
              <w:t xml:space="preserve"> для расчета 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BB4AF3" w:rsidRPr="00A2385E" w14:paraId="4602767C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154A3F55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5C6C68EF" w14:textId="7F014B46" w:rsidR="00BB4AF3" w:rsidRPr="00A2385E" w:rsidRDefault="00563BB1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Осуществлять производственную коммуникацию в строительной организации, организовывать и проводить технические совещания</w:t>
            </w:r>
          </w:p>
        </w:tc>
      </w:tr>
      <w:tr w:rsidR="005B6F37" w:rsidRPr="00A2385E" w14:paraId="40204343" w14:textId="77777777" w:rsidTr="003C5917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FFFFFF" w:themeFill="background1"/>
          </w:tcPr>
          <w:p w14:paraId="67884ED5" w14:textId="77777777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Необходимые знания</w:t>
            </w:r>
          </w:p>
        </w:tc>
        <w:tc>
          <w:tcPr>
            <w:tcW w:w="3734" w:type="pct"/>
            <w:shd w:val="clear" w:color="auto" w:fill="FFFFFF" w:themeFill="background1"/>
          </w:tcPr>
          <w:p w14:paraId="73452EC5" w14:textId="331C2156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Требования нормативных правовых актов в части регламентации деятельности в области ценообразования в строительстве</w:t>
            </w:r>
          </w:p>
        </w:tc>
      </w:tr>
      <w:tr w:rsidR="005B6F37" w:rsidRPr="00A2385E" w14:paraId="7CF50C9D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30C13962" w14:textId="77777777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7FC3287C" w14:textId="47A8C34C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Требования руководящих документов в области ценообразования в строительстве</w:t>
            </w:r>
          </w:p>
        </w:tc>
      </w:tr>
      <w:tr w:rsidR="005B6F37" w:rsidRPr="00A2385E" w14:paraId="3DC2C6E7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1A0658E5" w14:textId="77777777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008D09EF" w14:textId="3EB1ECF2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Требования руководящих документов в области определения начальной цены контракта на строительство объектов капитального строительства</w:t>
            </w:r>
          </w:p>
        </w:tc>
      </w:tr>
      <w:tr w:rsidR="005B6F37" w:rsidRPr="00A2385E" w14:paraId="50CA6524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08880976" w14:textId="77777777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65DFABB0" w14:textId="4EBBDE24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Требования нормативных правовых актов в части регламентации заключения государственных контрактов и договоров подряда</w:t>
            </w:r>
          </w:p>
        </w:tc>
      </w:tr>
      <w:tr w:rsidR="005B6F37" w:rsidRPr="00A2385E" w14:paraId="74790297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40A9C265" w14:textId="77777777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4B937EEC" w14:textId="6F41C8A7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Методы определения начальной цены контракта на строительство объектов капитального строительства</w:t>
            </w:r>
          </w:p>
        </w:tc>
      </w:tr>
      <w:tr w:rsidR="005B6F37" w:rsidRPr="00A2385E" w14:paraId="73AC8A98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5FF1CEB5" w14:textId="77777777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5A93D057" w14:textId="3D5298AB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Требования к оформлению, порядок согласования и утверждения раздела </w:t>
            </w:r>
            <w:r w:rsidRPr="00A2385E">
              <w:rPr>
                <w:rFonts w:cs="Times New Roman"/>
              </w:rPr>
              <w:t>документации о закупке, устанавливающего начальную цену контракта на строительство объектов капитального строительства</w:t>
            </w:r>
          </w:p>
        </w:tc>
      </w:tr>
      <w:tr w:rsidR="00563BB1" w:rsidRPr="00A2385E" w14:paraId="5D46A6A1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68E14248" w14:textId="77777777" w:rsidR="00563BB1" w:rsidRPr="00A2385E" w:rsidRDefault="00563BB1" w:rsidP="005B6F3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24B8B6B9" w14:textId="155484CE" w:rsidR="00563BB1" w:rsidRPr="00A2385E" w:rsidRDefault="00563BB1" w:rsidP="005B6F37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Средства, методы и способы руководства работниками и трудовыми коллективами в строительной организации</w:t>
            </w:r>
          </w:p>
        </w:tc>
      </w:tr>
      <w:tr w:rsidR="00563BB1" w:rsidRPr="00A2385E" w14:paraId="2754BCA5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1469FCF7" w14:textId="77777777" w:rsidR="00563BB1" w:rsidRPr="00A2385E" w:rsidRDefault="00563BB1" w:rsidP="00563BB1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411A41A2" w14:textId="738A9B89" w:rsidR="00563BB1" w:rsidRPr="00A2385E" w:rsidRDefault="00563BB1" w:rsidP="00563BB1">
            <w:pPr>
              <w:pStyle w:val="afa"/>
              <w:spacing w:line="240" w:lineRule="auto"/>
              <w:rPr>
                <w:rFonts w:ascii="Times New Roman CYR" w:hAnsi="Times New Roman CYR" w:cs="Times New Roman CYR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 xml:space="preserve">Меры поощрения </w:t>
            </w:r>
            <w:r w:rsidR="007F5896" w:rsidRPr="00A2385E">
              <w:rPr>
                <w:rFonts w:ascii="Times New Roman CYR" w:hAnsi="Times New Roman CYR" w:cs="Times New Roman CYR"/>
                <w:bCs w:val="0"/>
              </w:rPr>
              <w:t xml:space="preserve">и </w:t>
            </w:r>
            <w:r w:rsidRPr="00A2385E">
              <w:rPr>
                <w:rFonts w:ascii="Times New Roman CYR" w:hAnsi="Times New Roman CYR" w:cs="Times New Roman CYR"/>
                <w:bCs w:val="0"/>
              </w:rPr>
              <w:t>виды дисциплинарных взысканий</w:t>
            </w:r>
            <w:r w:rsidR="007F5896" w:rsidRPr="00A2385E">
              <w:rPr>
                <w:rFonts w:ascii="Times New Roman CYR" w:hAnsi="Times New Roman CYR" w:cs="Times New Roman CYR"/>
                <w:bCs w:val="0"/>
              </w:rPr>
              <w:t xml:space="preserve"> работников</w:t>
            </w:r>
            <w:r w:rsidR="001540DF" w:rsidRPr="00A2385E">
              <w:rPr>
                <w:rFonts w:ascii="Times New Roman CYR" w:hAnsi="Times New Roman CYR" w:cs="Times New Roman CYR"/>
                <w:bCs w:val="0"/>
              </w:rPr>
              <w:t xml:space="preserve"> строительной организации</w:t>
            </w:r>
          </w:p>
        </w:tc>
      </w:tr>
      <w:tr w:rsidR="00A36605" w:rsidRPr="00A2385E" w14:paraId="312C29B1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009713D1" w14:textId="77777777" w:rsidR="00A36605" w:rsidRPr="00A2385E" w:rsidRDefault="00A36605" w:rsidP="00563BB1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3EDFF7A4" w14:textId="32373DF3" w:rsidR="00A36605" w:rsidRPr="00A2385E" w:rsidRDefault="00A36605" w:rsidP="00563BB1">
            <w:pPr>
              <w:pStyle w:val="afa"/>
              <w:spacing w:line="240" w:lineRule="auto"/>
              <w:rPr>
                <w:rFonts w:ascii="Times New Roman CYR" w:hAnsi="Times New Roman CYR" w:cs="Times New Roman CYR"/>
                <w:bCs w:val="0"/>
              </w:rPr>
            </w:pPr>
            <w:r w:rsidRPr="00A2385E">
              <w:rPr>
                <w:rFonts w:cs="Times New Roman"/>
                <w:bCs w:val="0"/>
              </w:rPr>
              <w:t xml:space="preserve">Основное специализированное программное обеспечение, специализированные информационные системы и базы данных для расчета 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5B6F37" w:rsidRPr="00A2385E" w14:paraId="4CD23B5A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3D4DE620" w14:textId="77777777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70822BAB" w14:textId="54A57FDC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Методы и приемы производственной коммуникации в </w:t>
            </w:r>
            <w:r w:rsidR="00A36605" w:rsidRPr="00A2385E">
              <w:rPr>
                <w:rFonts w:cs="Times New Roman"/>
                <w:bCs w:val="0"/>
              </w:rPr>
              <w:t>строительств</w:t>
            </w:r>
            <w:r w:rsidR="00D176B7" w:rsidRPr="00A2385E">
              <w:rPr>
                <w:rFonts w:cs="Times New Roman"/>
                <w:bCs w:val="0"/>
              </w:rPr>
              <w:t>е</w:t>
            </w:r>
          </w:p>
        </w:tc>
      </w:tr>
      <w:tr w:rsidR="005B6F37" w:rsidRPr="00A2385E" w14:paraId="5AEA8941" w14:textId="77777777" w:rsidTr="003C5917">
        <w:trPr>
          <w:trHeight w:val="20"/>
          <w:jc w:val="center"/>
        </w:trPr>
        <w:tc>
          <w:tcPr>
            <w:tcW w:w="1266" w:type="pct"/>
            <w:shd w:val="clear" w:color="auto" w:fill="FFFFFF" w:themeFill="background1"/>
          </w:tcPr>
          <w:p w14:paraId="383BCBD4" w14:textId="77777777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734" w:type="pct"/>
            <w:shd w:val="clear" w:color="auto" w:fill="FFFFFF" w:themeFill="background1"/>
          </w:tcPr>
          <w:p w14:paraId="69075F93" w14:textId="77777777" w:rsidR="005B6F37" w:rsidRPr="00A2385E" w:rsidRDefault="005B6F37" w:rsidP="005B6F3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lang w:val="en-US"/>
              </w:rPr>
              <w:sym w:font="Symbol" w:char="F02D"/>
            </w:r>
          </w:p>
        </w:tc>
      </w:tr>
    </w:tbl>
    <w:p w14:paraId="72A0704E" w14:textId="77777777" w:rsidR="00BB4AF3" w:rsidRPr="00A2385E" w:rsidRDefault="00BB4AF3" w:rsidP="005E7867">
      <w:pPr>
        <w:pStyle w:val="afc"/>
        <w:spacing w:before="0"/>
        <w:rPr>
          <w:b/>
        </w:rPr>
      </w:pPr>
    </w:p>
    <w:p w14:paraId="10015D8B" w14:textId="77777777" w:rsidR="00BB4AF3" w:rsidRPr="00A2385E" w:rsidRDefault="00BB4AF3" w:rsidP="005E7867">
      <w:pPr>
        <w:pStyle w:val="afc"/>
        <w:spacing w:before="0"/>
        <w:rPr>
          <w:b/>
        </w:rPr>
      </w:pPr>
      <w:r w:rsidRPr="00A2385E">
        <w:rPr>
          <w:b/>
        </w:rPr>
        <w:t>3.2.2. Трудовая функция</w:t>
      </w:r>
    </w:p>
    <w:p w14:paraId="1F6E650E" w14:textId="77777777" w:rsidR="00BB2755" w:rsidRPr="00A2385E" w:rsidRDefault="00BB2755" w:rsidP="003D1BA4">
      <w:pPr>
        <w:suppressAutoHyphens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992"/>
        <w:gridCol w:w="1795"/>
        <w:gridCol w:w="580"/>
      </w:tblGrid>
      <w:tr w:rsidR="00BB4AF3" w:rsidRPr="00A2385E" w14:paraId="59291A1D" w14:textId="77777777" w:rsidTr="004008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9278F7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B7D01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сметы контракта на строительство объектов капитального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B64EC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FA0FE1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В/02.6</w:t>
            </w:r>
          </w:p>
        </w:tc>
        <w:tc>
          <w:tcPr>
            <w:tcW w:w="179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3FD287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7C49D4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8DBAB0C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439"/>
        <w:gridCol w:w="1220"/>
        <w:gridCol w:w="390"/>
        <w:gridCol w:w="1637"/>
        <w:gridCol w:w="222"/>
        <w:gridCol w:w="1273"/>
        <w:gridCol w:w="2240"/>
      </w:tblGrid>
      <w:tr w:rsidR="00BB4AF3" w:rsidRPr="00A2385E" w14:paraId="208FC88D" w14:textId="77777777" w:rsidTr="003C5917">
        <w:trPr>
          <w:jc w:val="center"/>
        </w:trPr>
        <w:tc>
          <w:tcPr>
            <w:tcW w:w="2082" w:type="pct"/>
            <w:tcBorders>
              <w:right w:val="single" w:sz="4" w:space="0" w:color="808080"/>
            </w:tcBorders>
            <w:vAlign w:val="center"/>
          </w:tcPr>
          <w:p w14:paraId="3E3D9D0A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BE4C8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8A5386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B300EA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6E48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EAE35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216796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04982475" w14:textId="77777777" w:rsidTr="003C5917">
        <w:trPr>
          <w:jc w:val="center"/>
        </w:trPr>
        <w:tc>
          <w:tcPr>
            <w:tcW w:w="2082" w:type="pct"/>
            <w:vAlign w:val="center"/>
          </w:tcPr>
          <w:p w14:paraId="470D81A5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3682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808080"/>
            </w:tcBorders>
            <w:vAlign w:val="center"/>
          </w:tcPr>
          <w:p w14:paraId="0B2FE93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single" w:sz="4" w:space="0" w:color="808080"/>
            </w:tcBorders>
            <w:vAlign w:val="center"/>
          </w:tcPr>
          <w:p w14:paraId="4812308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808080"/>
            </w:tcBorders>
            <w:vAlign w:val="center"/>
          </w:tcPr>
          <w:p w14:paraId="7CDD880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pct"/>
            <w:tcBorders>
              <w:top w:val="single" w:sz="4" w:space="0" w:color="808080"/>
            </w:tcBorders>
            <w:vAlign w:val="center"/>
          </w:tcPr>
          <w:p w14:paraId="59B9846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808080"/>
            </w:tcBorders>
          </w:tcPr>
          <w:p w14:paraId="3D1A8033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920" w:type="pct"/>
            <w:tcBorders>
              <w:top w:val="single" w:sz="4" w:space="0" w:color="808080"/>
            </w:tcBorders>
          </w:tcPr>
          <w:p w14:paraId="3CB4F141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5BBB47D0" w14:textId="77777777" w:rsidR="00BB4AF3" w:rsidRPr="00A2385E" w:rsidRDefault="00BB4AF3" w:rsidP="00BB4AF3">
      <w:pPr>
        <w:pStyle w:val="afa"/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0"/>
        <w:gridCol w:w="7851"/>
      </w:tblGrid>
      <w:tr w:rsidR="00BB4AF3" w:rsidRPr="00A2385E" w14:paraId="3FB4BD67" w14:textId="77777777" w:rsidTr="003C5917">
        <w:trPr>
          <w:trHeight w:val="20"/>
          <w:jc w:val="center"/>
        </w:trPr>
        <w:tc>
          <w:tcPr>
            <w:tcW w:w="1233" w:type="pct"/>
            <w:vMerge w:val="restart"/>
          </w:tcPr>
          <w:p w14:paraId="3ABECFF4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Трудовые действия</w:t>
            </w:r>
          </w:p>
        </w:tc>
        <w:tc>
          <w:tcPr>
            <w:tcW w:w="3767" w:type="pct"/>
          </w:tcPr>
          <w:p w14:paraId="453C91DE" w14:textId="003AF8BC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Выбор источников информации, методов</w:t>
            </w:r>
            <w:r w:rsidR="009F0669" w:rsidRPr="00A2385E">
              <w:rPr>
                <w:rFonts w:cs="Times New Roman"/>
              </w:rPr>
              <w:t xml:space="preserve"> </w:t>
            </w:r>
            <w:r w:rsidRPr="00A2385E">
              <w:rPr>
                <w:rFonts w:cs="Times New Roman"/>
              </w:rPr>
              <w:t>и средств формирования сметы контракта на строительство объектов капитального строительства</w:t>
            </w:r>
          </w:p>
        </w:tc>
      </w:tr>
      <w:tr w:rsidR="00BB4AF3" w:rsidRPr="00A2385E" w14:paraId="7BAAF6EB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13D2E466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1C90D794" w14:textId="6473552C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Расчет </w:t>
            </w:r>
            <w:r w:rsidR="000D4166" w:rsidRPr="00A2385E">
              <w:rPr>
                <w:rFonts w:cs="Times New Roman"/>
              </w:rPr>
              <w:t>сметы</w:t>
            </w:r>
            <w:r w:rsidRPr="00A2385E">
              <w:rPr>
                <w:rFonts w:cs="Times New Roman"/>
              </w:rPr>
              <w:t xml:space="preserve"> контракта на строительств</w:t>
            </w:r>
            <w:r w:rsidR="009F0669" w:rsidRPr="00A2385E">
              <w:rPr>
                <w:rFonts w:cs="Times New Roman"/>
              </w:rPr>
              <w:t>о</w:t>
            </w:r>
            <w:r w:rsidRPr="00A2385E">
              <w:rPr>
                <w:rFonts w:cs="Times New Roman"/>
              </w:rPr>
              <w:t xml:space="preserve"> объектов капитального строительства по результатам закупочных процедур</w:t>
            </w:r>
          </w:p>
        </w:tc>
      </w:tr>
      <w:tr w:rsidR="00BB4AF3" w:rsidRPr="00A2385E" w14:paraId="3A873A49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68CF9160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7E090163" w14:textId="42EEF4A3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Подготовка </w:t>
            </w:r>
            <w:r w:rsidR="00684F86" w:rsidRPr="00A2385E">
              <w:rPr>
                <w:rFonts w:cs="Times New Roman"/>
              </w:rPr>
              <w:t xml:space="preserve">обоснования изменений в смету </w:t>
            </w:r>
            <w:r w:rsidRPr="00A2385E">
              <w:rPr>
                <w:rFonts w:cs="Times New Roman"/>
              </w:rPr>
              <w:t>контракта на строительство объектов капитального строительства</w:t>
            </w:r>
            <w:r w:rsidR="000D4166" w:rsidRPr="00A2385E">
              <w:rPr>
                <w:rFonts w:cs="Times New Roman"/>
                <w:bCs w:val="0"/>
              </w:rPr>
              <w:t xml:space="preserve"> </w:t>
            </w:r>
            <w:r w:rsidR="00684F86" w:rsidRPr="00A2385E">
              <w:rPr>
                <w:rFonts w:cs="Times New Roman"/>
              </w:rPr>
              <w:t>по результатам закупочных процедур</w:t>
            </w:r>
          </w:p>
        </w:tc>
      </w:tr>
      <w:tr w:rsidR="00BB4AF3" w:rsidRPr="00A2385E" w14:paraId="5A096C56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4D79AE01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50153E72" w14:textId="1C08BCE6" w:rsidR="00BB4AF3" w:rsidRPr="00A2385E" w:rsidRDefault="009F0669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Подготовка </w:t>
            </w:r>
            <w:r w:rsidR="00BB4AF3" w:rsidRPr="00A2385E">
              <w:rPr>
                <w:rFonts w:cs="Times New Roman"/>
                <w:bCs w:val="0"/>
              </w:rPr>
              <w:t>сметы</w:t>
            </w:r>
            <w:r w:rsidR="00BB4AF3" w:rsidRPr="00A2385E">
              <w:rPr>
                <w:rFonts w:cs="Times New Roman"/>
              </w:rPr>
              <w:t xml:space="preserve"> контракта </w:t>
            </w:r>
            <w:r w:rsidR="00F249FE" w:rsidRPr="00A2385E">
              <w:rPr>
                <w:rFonts w:cs="Times New Roman"/>
              </w:rPr>
              <w:t>на строительство объектов капитального строительства</w:t>
            </w:r>
            <w:r w:rsidR="00F249FE" w:rsidRPr="00A2385E">
              <w:rPr>
                <w:rFonts w:cs="Times New Roman"/>
                <w:bCs w:val="0"/>
              </w:rPr>
              <w:t xml:space="preserve"> </w:t>
            </w:r>
            <w:r w:rsidR="00BB4AF3" w:rsidRPr="00A2385E">
              <w:rPr>
                <w:rFonts w:cs="Times New Roman"/>
                <w:bCs w:val="0"/>
              </w:rPr>
              <w:t>для согласования и утверждения заказчиком</w:t>
            </w:r>
          </w:p>
        </w:tc>
      </w:tr>
      <w:tr w:rsidR="00BB4AF3" w:rsidRPr="00A2385E" w14:paraId="241105BE" w14:textId="77777777" w:rsidTr="003C5917">
        <w:trPr>
          <w:trHeight w:val="20"/>
          <w:jc w:val="center"/>
        </w:trPr>
        <w:tc>
          <w:tcPr>
            <w:tcW w:w="1233" w:type="pct"/>
            <w:vMerge w:val="restart"/>
          </w:tcPr>
          <w:p w14:paraId="368DFFAD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Необходимые умения</w:t>
            </w:r>
          </w:p>
        </w:tc>
        <w:tc>
          <w:tcPr>
            <w:tcW w:w="3767" w:type="pct"/>
          </w:tcPr>
          <w:p w14:paraId="009660ED" w14:textId="18942133" w:rsidR="00BB4AF3" w:rsidRPr="00A2385E" w:rsidRDefault="009F0669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А</w:t>
            </w:r>
            <w:r w:rsidR="00BB4AF3" w:rsidRPr="00A2385E">
              <w:rPr>
                <w:rFonts w:cs="Times New Roman"/>
              </w:rPr>
              <w:t>нализировать информацию, необходимую для формирования сметы контракта на строительство объектов капитального строительства</w:t>
            </w:r>
          </w:p>
        </w:tc>
      </w:tr>
      <w:tr w:rsidR="00D27313" w:rsidRPr="00A2385E" w14:paraId="7A5D54AC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0E32D4ED" w14:textId="77777777" w:rsidR="00D27313" w:rsidRPr="00A2385E" w:rsidRDefault="00D2731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4F1F2F10" w14:textId="3D4198EA" w:rsidR="00D27313" w:rsidRPr="00A2385E" w:rsidRDefault="00D2731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Выбирать оптимальные методы и средства формирования сметы контракта на строительство объектов капитального строительства</w:t>
            </w:r>
          </w:p>
        </w:tc>
      </w:tr>
      <w:tr w:rsidR="00BB4AF3" w:rsidRPr="00A2385E" w14:paraId="27DD3567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3C1612DB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35DE2FD1" w14:textId="66E118C0" w:rsidR="00BB4AF3" w:rsidRPr="00A2385E" w:rsidRDefault="000D4166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Разрабатывать и корректировать смету контракта на строительство объектов капитального строительства с учетом принятой детализации цены контракта, изменения хода и условий исполнения контракта</w:t>
            </w:r>
          </w:p>
        </w:tc>
      </w:tr>
      <w:tr w:rsidR="00BB4AF3" w:rsidRPr="00A2385E" w14:paraId="45D16C15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6C56670A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49BBD46E" w14:textId="2E4DC8BB" w:rsidR="00BB4AF3" w:rsidRPr="00A2385E" w:rsidRDefault="00A36605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Комплектовать и оформлять </w:t>
            </w:r>
            <w:r w:rsidRPr="00A2385E">
              <w:rPr>
                <w:rFonts w:cs="Times New Roman"/>
              </w:rPr>
              <w:t>смету контракта на строительство объектов капитального строительства для представления заказчику</w:t>
            </w:r>
          </w:p>
        </w:tc>
      </w:tr>
      <w:tr w:rsidR="00273EE4" w:rsidRPr="00A2385E" w14:paraId="061F9615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0E2C3F98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52905527" w14:textId="1A573208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ascii="Times New Roman CYR" w:hAnsi="Times New Roman CYR" w:cs="Times New Roman CYR"/>
              </w:rPr>
              <w:t xml:space="preserve">Определять объемы и содержание производственных заданий по </w:t>
            </w:r>
            <w:r w:rsidR="00E758A9" w:rsidRPr="00A2385E">
              <w:rPr>
                <w:rFonts w:ascii="Times New Roman CYR" w:hAnsi="Times New Roman CYR" w:cs="Times New Roman CYR"/>
              </w:rPr>
              <w:t xml:space="preserve">формированию сметы </w:t>
            </w:r>
            <w:r w:rsidRPr="00A2385E">
              <w:rPr>
                <w:rFonts w:ascii="Times New Roman CYR" w:hAnsi="Times New Roman CYR" w:cs="Times New Roman CYR"/>
              </w:rPr>
              <w:t>контракта</w:t>
            </w:r>
            <w:r w:rsidRPr="00A2385E">
              <w:rPr>
                <w:rFonts w:cs="Times New Roman"/>
              </w:rPr>
              <w:t xml:space="preserve"> на строительство объектов капитального строительства, </w:t>
            </w:r>
            <w:r w:rsidRPr="00A2385E">
              <w:rPr>
                <w:rFonts w:ascii="Times New Roman CYR" w:hAnsi="Times New Roman CYR" w:cs="Times New Roman CYR"/>
              </w:rPr>
              <w:t>профессиональные и квалификационны</w:t>
            </w:r>
            <w:r w:rsidR="00E758A9" w:rsidRPr="00A2385E">
              <w:rPr>
                <w:rFonts w:ascii="Times New Roman CYR" w:hAnsi="Times New Roman CYR" w:cs="Times New Roman CYR"/>
              </w:rPr>
              <w:t>е</w:t>
            </w:r>
            <w:r w:rsidRPr="00A2385E">
              <w:rPr>
                <w:rFonts w:ascii="Times New Roman CYR" w:hAnsi="Times New Roman CYR" w:cs="Times New Roman CYR"/>
              </w:rPr>
              <w:t xml:space="preserve"> требования к их выполнению</w:t>
            </w:r>
          </w:p>
        </w:tc>
      </w:tr>
      <w:tr w:rsidR="00273EE4" w:rsidRPr="00A2385E" w14:paraId="7C467229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399C6CAC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4101C745" w14:textId="7E0AE55C" w:rsidR="00273EE4" w:rsidRPr="00A2385E" w:rsidRDefault="00273EE4" w:rsidP="00273EE4">
            <w:pPr>
              <w:pStyle w:val="afa"/>
              <w:spacing w:line="240" w:lineRule="auto"/>
              <w:rPr>
                <w:rFonts w:ascii="Times New Roman CYR" w:hAnsi="Times New Roman CYR" w:cs="Times New Roman CYR"/>
              </w:rPr>
            </w:pPr>
            <w:r w:rsidRPr="00A2385E">
              <w:rPr>
                <w:rFonts w:ascii="Times New Roman CYR" w:hAnsi="Times New Roman CYR" w:cs="Times New Roman CYR"/>
              </w:rPr>
              <w:t>Распределять производственные задания работникам специализированного структурного подразделения строительной организации</w:t>
            </w:r>
          </w:p>
        </w:tc>
      </w:tr>
      <w:tr w:rsidR="00273EE4" w:rsidRPr="00A2385E" w14:paraId="5766C8D6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5C7BFE0F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1BCE60DD" w14:textId="46EAC530" w:rsidR="00273EE4" w:rsidRPr="00A2385E" w:rsidRDefault="00273EE4" w:rsidP="00273EE4">
            <w:pPr>
              <w:pStyle w:val="afa"/>
              <w:spacing w:line="240" w:lineRule="auto"/>
              <w:rPr>
                <w:rFonts w:ascii="Times New Roman CYR" w:hAnsi="Times New Roman CYR" w:cs="Times New Roman CYR"/>
              </w:rPr>
            </w:pPr>
            <w:r w:rsidRPr="00A2385E">
              <w:rPr>
                <w:rFonts w:ascii="Times New Roman CYR" w:hAnsi="Times New Roman CYR" w:cs="Times New Roman CYR"/>
              </w:rPr>
              <w:t>Осуществлять координацию работ специализированных структурных подразделений строительной организации</w:t>
            </w:r>
          </w:p>
        </w:tc>
      </w:tr>
      <w:tr w:rsidR="00A36605" w:rsidRPr="00A2385E" w14:paraId="698382F3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04CD601A" w14:textId="77777777" w:rsidR="00A36605" w:rsidRPr="00A2385E" w:rsidRDefault="00A36605" w:rsidP="00A36605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55EC68F6" w14:textId="5C70150E" w:rsidR="00A36605" w:rsidRPr="00A2385E" w:rsidRDefault="00A36605" w:rsidP="00A36605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Применять специализированное программное обеспечение, информационные системы и базы данных для расчета 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A36605" w:rsidRPr="00A2385E" w14:paraId="1AB6C9DA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75439F75" w14:textId="77777777" w:rsidR="00A36605" w:rsidRPr="00A2385E" w:rsidRDefault="00A36605" w:rsidP="00A36605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3E493D05" w14:textId="3BB11E76" w:rsidR="00A36605" w:rsidRPr="00A2385E" w:rsidRDefault="00A36605" w:rsidP="00A36605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Осуществлять производственную коммуникацию в строительной организации, организовывать и проводить технические совещания</w:t>
            </w:r>
          </w:p>
        </w:tc>
      </w:tr>
      <w:tr w:rsidR="00A36605" w:rsidRPr="00A2385E" w14:paraId="30E85C6C" w14:textId="77777777" w:rsidTr="003C5917">
        <w:trPr>
          <w:trHeight w:val="20"/>
          <w:jc w:val="center"/>
        </w:trPr>
        <w:tc>
          <w:tcPr>
            <w:tcW w:w="1233" w:type="pct"/>
            <w:vMerge w:val="restart"/>
          </w:tcPr>
          <w:p w14:paraId="716A6C49" w14:textId="77777777" w:rsidR="00A36605" w:rsidRPr="00A2385E" w:rsidRDefault="00A36605" w:rsidP="00A36605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Необходимые знания</w:t>
            </w:r>
          </w:p>
        </w:tc>
        <w:tc>
          <w:tcPr>
            <w:tcW w:w="3767" w:type="pct"/>
            <w:shd w:val="clear" w:color="auto" w:fill="auto"/>
          </w:tcPr>
          <w:p w14:paraId="1AC92049" w14:textId="299D3A43" w:rsidR="00A36605" w:rsidRPr="00A2385E" w:rsidRDefault="00A36605" w:rsidP="00A36605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Требования нормативных правовых актов в части регламентации деятельности в области ценообразования в строительстве</w:t>
            </w:r>
          </w:p>
        </w:tc>
      </w:tr>
      <w:tr w:rsidR="00A36605" w:rsidRPr="00A2385E" w14:paraId="7230E9AE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5D2E7526" w14:textId="77777777" w:rsidR="00A36605" w:rsidRPr="00A2385E" w:rsidRDefault="00A36605" w:rsidP="00A36605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5A510B72" w14:textId="5C0740E6" w:rsidR="00A36605" w:rsidRPr="00A2385E" w:rsidRDefault="00A36605" w:rsidP="00A36605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Требования руководящих документов в области ценообразования в строительстве</w:t>
            </w:r>
          </w:p>
        </w:tc>
      </w:tr>
      <w:tr w:rsidR="00A36605" w:rsidRPr="00A2385E" w14:paraId="6DAB6E5E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5981AD2C" w14:textId="77777777" w:rsidR="00A36605" w:rsidRPr="00A2385E" w:rsidRDefault="00A36605" w:rsidP="00A36605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5EDD5FA7" w14:textId="6EE95E2C" w:rsidR="00A36605" w:rsidRPr="00A2385E" w:rsidRDefault="00A36605" w:rsidP="00A36605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Требования нормативных правовых актов в части регламентации заключения государственных контрактов и договоров подряда</w:t>
            </w:r>
          </w:p>
        </w:tc>
      </w:tr>
      <w:tr w:rsidR="00A36605" w:rsidRPr="00A2385E" w14:paraId="55FE754D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4BDD31B5" w14:textId="77777777" w:rsidR="00A36605" w:rsidRPr="00A2385E" w:rsidRDefault="00A36605" w:rsidP="00A36605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7FC8D0C8" w14:textId="32107767" w:rsidR="00A36605" w:rsidRPr="00A2385E" w:rsidRDefault="00A36605" w:rsidP="00A36605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Требования руководящих документов в области формирования сметы контракта на строительство объектов капитального строительства</w:t>
            </w:r>
          </w:p>
        </w:tc>
      </w:tr>
      <w:tr w:rsidR="00A36605" w:rsidRPr="00A2385E" w14:paraId="216C2B57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0D3950C5" w14:textId="77777777" w:rsidR="00A36605" w:rsidRPr="00A2385E" w:rsidRDefault="00A36605" w:rsidP="00A36605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6ADC5315" w14:textId="1E59A240" w:rsidR="00A36605" w:rsidRPr="00A2385E" w:rsidRDefault="00A36605" w:rsidP="00A36605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Требования к оформлению, порядок согласования и утверждения </w:t>
            </w:r>
            <w:r w:rsidRPr="00A2385E">
              <w:rPr>
                <w:rFonts w:cs="Times New Roman"/>
              </w:rPr>
              <w:t>сметы контракта на строительство объектов капитального строительства</w:t>
            </w:r>
          </w:p>
        </w:tc>
      </w:tr>
      <w:tr w:rsidR="00273EE4" w:rsidRPr="00A2385E" w14:paraId="5D371B25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60E7DAB7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39BE8668" w14:textId="76FDE026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Средства, методы и способы руководства работниками и трудовыми коллективами в строительной организации</w:t>
            </w:r>
          </w:p>
        </w:tc>
      </w:tr>
      <w:tr w:rsidR="00273EE4" w:rsidRPr="00A2385E" w14:paraId="4160EABF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2C4E16F8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4AD3FB6A" w14:textId="6D329741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Меры поощрения и виды дисциплинарных взысканий работников строительной организации</w:t>
            </w:r>
          </w:p>
        </w:tc>
      </w:tr>
      <w:tr w:rsidR="00D176B7" w:rsidRPr="00A2385E" w14:paraId="3A458EE3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26A01920" w14:textId="77777777" w:rsidR="00D176B7" w:rsidRPr="00A2385E" w:rsidRDefault="00D176B7" w:rsidP="00D176B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</w:tcPr>
          <w:p w14:paraId="66F0ADB9" w14:textId="35B2DB84" w:rsidR="00D176B7" w:rsidRPr="00A2385E" w:rsidRDefault="00D176B7" w:rsidP="00D176B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Основное специализированное программное обеспечение, специализированные информационные системы и базы данных для расчета 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D176B7" w:rsidRPr="00A2385E" w14:paraId="5AA60A69" w14:textId="77777777" w:rsidTr="003C5917">
        <w:trPr>
          <w:trHeight w:val="20"/>
          <w:jc w:val="center"/>
        </w:trPr>
        <w:tc>
          <w:tcPr>
            <w:tcW w:w="1233" w:type="pct"/>
            <w:vMerge/>
          </w:tcPr>
          <w:p w14:paraId="64B61125" w14:textId="77777777" w:rsidR="00D176B7" w:rsidRPr="00A2385E" w:rsidRDefault="00D176B7" w:rsidP="00D176B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67" w:type="pct"/>
            <w:shd w:val="clear" w:color="auto" w:fill="auto"/>
          </w:tcPr>
          <w:p w14:paraId="37BCA22B" w14:textId="27E10858" w:rsidR="00D176B7" w:rsidRPr="00A2385E" w:rsidRDefault="00D176B7" w:rsidP="00D176B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Методы и приемы производственной коммуникации в строительстве</w:t>
            </w:r>
          </w:p>
        </w:tc>
      </w:tr>
      <w:tr w:rsidR="00D176B7" w:rsidRPr="00A2385E" w14:paraId="2A550DB5" w14:textId="77777777" w:rsidTr="003C5917">
        <w:trPr>
          <w:trHeight w:val="20"/>
          <w:jc w:val="center"/>
        </w:trPr>
        <w:tc>
          <w:tcPr>
            <w:tcW w:w="1233" w:type="pct"/>
          </w:tcPr>
          <w:p w14:paraId="2EEA403A" w14:textId="77777777" w:rsidR="00D176B7" w:rsidRPr="00A2385E" w:rsidRDefault="00D176B7" w:rsidP="00D176B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767" w:type="pct"/>
          </w:tcPr>
          <w:p w14:paraId="6BAEC1FE" w14:textId="77777777" w:rsidR="00D176B7" w:rsidRPr="00A2385E" w:rsidRDefault="00D176B7" w:rsidP="00D176B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lang w:val="en-US"/>
              </w:rPr>
              <w:sym w:font="Symbol" w:char="F02D"/>
            </w:r>
          </w:p>
        </w:tc>
      </w:tr>
    </w:tbl>
    <w:p w14:paraId="20B1D1E5" w14:textId="77777777" w:rsidR="00BB4AF3" w:rsidRPr="00A2385E" w:rsidRDefault="00BB4AF3" w:rsidP="001E2ECD">
      <w:pPr>
        <w:pStyle w:val="afc"/>
        <w:spacing w:line="276" w:lineRule="auto"/>
        <w:rPr>
          <w:b/>
        </w:rPr>
      </w:pPr>
      <w:bookmarkStart w:id="7" w:name="_Toc14783905"/>
      <w:r w:rsidRPr="00A2385E">
        <w:rPr>
          <w:b/>
        </w:rPr>
        <w:t>3.3. Обобщенная трудовая функция</w:t>
      </w:r>
      <w:bookmarkEnd w:id="7"/>
    </w:p>
    <w:p w14:paraId="60CE02E6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809"/>
        <w:gridCol w:w="4536"/>
        <w:gridCol w:w="905"/>
        <w:gridCol w:w="796"/>
        <w:gridCol w:w="1836"/>
        <w:gridCol w:w="539"/>
      </w:tblGrid>
      <w:tr w:rsidR="00BB4AF3" w:rsidRPr="00A2385E" w14:paraId="00FE21D3" w14:textId="77777777" w:rsidTr="00400819">
        <w:trPr>
          <w:jc w:val="center"/>
        </w:trPr>
        <w:tc>
          <w:tcPr>
            <w:tcW w:w="1809" w:type="dxa"/>
            <w:tcBorders>
              <w:right w:val="single" w:sz="4" w:space="0" w:color="808080"/>
            </w:tcBorders>
            <w:vAlign w:val="center"/>
          </w:tcPr>
          <w:p w14:paraId="5A52210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CAADF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Определение фактической стоимости строительства объектов капитального строительства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819A9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13E72D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3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9860CB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C63578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0645E57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02"/>
        <w:gridCol w:w="1293"/>
        <w:gridCol w:w="601"/>
        <w:gridCol w:w="1801"/>
        <w:gridCol w:w="601"/>
        <w:gridCol w:w="1349"/>
        <w:gridCol w:w="2374"/>
      </w:tblGrid>
      <w:tr w:rsidR="00BB4AF3" w:rsidRPr="00A2385E" w14:paraId="45626FAF" w14:textId="77777777" w:rsidTr="003C591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1583FC6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3770E1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64648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7275C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1C97B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F4151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D9677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4CD45C63" w14:textId="77777777" w:rsidTr="003C5917">
        <w:trPr>
          <w:jc w:val="center"/>
        </w:trPr>
        <w:tc>
          <w:tcPr>
            <w:tcW w:w="2267" w:type="dxa"/>
            <w:vAlign w:val="center"/>
          </w:tcPr>
          <w:p w14:paraId="6C635C4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AD8B3A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67060F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043A02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D64684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002A4F9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07FAB1D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09E92E8A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BB4AF3" w:rsidRPr="00A2385E" w14:paraId="22775167" w14:textId="77777777" w:rsidTr="003C5917">
        <w:trPr>
          <w:jc w:val="center"/>
        </w:trPr>
        <w:tc>
          <w:tcPr>
            <w:tcW w:w="1213" w:type="pct"/>
          </w:tcPr>
          <w:p w14:paraId="51AB1F2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DC506E9" w14:textId="47381368" w:rsidR="004D388B" w:rsidRPr="00A2385E" w:rsidRDefault="004D388B" w:rsidP="004D388B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Специалист по определению фактической стоимости строительства</w:t>
            </w:r>
          </w:p>
          <w:p w14:paraId="079C3F99" w14:textId="0C6A89DE" w:rsidR="00DD1173" w:rsidRPr="00A2385E" w:rsidRDefault="00DD1173" w:rsidP="00DD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Инженер-сметчик </w:t>
            </w: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  <w:p w14:paraId="2BA63621" w14:textId="0B62262C" w:rsidR="00C40320" w:rsidRPr="00A2385E" w:rsidRDefault="00DD1173" w:rsidP="00DD11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по договорной и претензионной работе </w:t>
            </w: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</w:p>
        </w:tc>
      </w:tr>
    </w:tbl>
    <w:p w14:paraId="567AA5D9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BB4AF3" w:rsidRPr="00A2385E" w14:paraId="3E2FEB99" w14:textId="77777777" w:rsidTr="003C5917">
        <w:trPr>
          <w:jc w:val="center"/>
        </w:trPr>
        <w:tc>
          <w:tcPr>
            <w:tcW w:w="1213" w:type="pct"/>
          </w:tcPr>
          <w:p w14:paraId="3A394FF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  <w:shd w:val="clear" w:color="auto" w:fill="auto"/>
          </w:tcPr>
          <w:p w14:paraId="386E1B03" w14:textId="77777777" w:rsidR="006E3B9C" w:rsidRPr="00A2385E" w:rsidRDefault="006E3B9C" w:rsidP="006E3B9C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Высшее образование – бакалавриат </w:t>
            </w:r>
          </w:p>
          <w:p w14:paraId="730F2119" w14:textId="77777777" w:rsidR="006E3B9C" w:rsidRPr="00A2385E" w:rsidRDefault="006E3B9C" w:rsidP="006E3B9C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или</w:t>
            </w:r>
          </w:p>
          <w:p w14:paraId="077F6AC6" w14:textId="1D2A6967" w:rsidR="00BB4AF3" w:rsidRPr="00A2385E" w:rsidRDefault="006E3B9C" w:rsidP="006E3B9C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Высшее образование – бакалавриат (непрофильное)</w:t>
            </w:r>
            <w:r w:rsidR="00B154A2" w:rsidRPr="00A2385E">
              <w:rPr>
                <w:rFonts w:cs="Times New Roman"/>
              </w:rPr>
              <w:t xml:space="preserve"> и</w:t>
            </w:r>
            <w:r w:rsidRPr="00A2385E">
              <w:rPr>
                <w:rFonts w:cs="Times New Roman"/>
              </w:rPr>
              <w:t xml:space="preserve">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BB4AF3" w:rsidRPr="00A2385E" w14:paraId="5E787E35" w14:textId="77777777" w:rsidTr="003C5917">
        <w:trPr>
          <w:jc w:val="center"/>
        </w:trPr>
        <w:tc>
          <w:tcPr>
            <w:tcW w:w="1213" w:type="pct"/>
          </w:tcPr>
          <w:p w14:paraId="4F6E12D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  <w:shd w:val="clear" w:color="auto" w:fill="auto"/>
          </w:tcPr>
          <w:p w14:paraId="5DE3569A" w14:textId="77777777" w:rsidR="00CE7D88" w:rsidRDefault="007906F6" w:rsidP="009F3E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171497" w:rsidRPr="00A2385E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лет в области ценообразования в строительстве</w:t>
            </w:r>
            <w:r w:rsidR="00342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D690A9" w14:textId="63AC133A" w:rsidR="00342A63" w:rsidRPr="00A2385E" w:rsidRDefault="00342A63" w:rsidP="009F3E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должностей с</w:t>
            </w:r>
            <w:r w:rsidRPr="00C3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категорией – </w:t>
            </w:r>
            <w:r w:rsidR="009D3A60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трех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должности более низкой (предшествующей) категории </w:t>
            </w:r>
          </w:p>
        </w:tc>
      </w:tr>
      <w:tr w:rsidR="00BB4AF3" w:rsidRPr="00A2385E" w14:paraId="03B2A069" w14:textId="77777777" w:rsidTr="003C5917">
        <w:trPr>
          <w:jc w:val="center"/>
        </w:trPr>
        <w:tc>
          <w:tcPr>
            <w:tcW w:w="1213" w:type="pct"/>
          </w:tcPr>
          <w:p w14:paraId="4F8E96C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C3B8D90" w14:textId="77777777" w:rsidR="00BB4AF3" w:rsidRPr="00A2385E" w:rsidRDefault="00B24598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</w:tr>
      <w:tr w:rsidR="00BB4AF3" w:rsidRPr="00A2385E" w14:paraId="6B91C52F" w14:textId="77777777" w:rsidTr="003C5917">
        <w:trPr>
          <w:jc w:val="center"/>
        </w:trPr>
        <w:tc>
          <w:tcPr>
            <w:tcW w:w="1213" w:type="pct"/>
          </w:tcPr>
          <w:p w14:paraId="76C0A07A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6D95B56" w14:textId="59734525" w:rsidR="00B154A2" w:rsidRPr="00A2385E" w:rsidRDefault="00BB2755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направлению профессиональной деятельности не реже одного раза в пять лет </w:t>
            </w:r>
          </w:p>
        </w:tc>
      </w:tr>
    </w:tbl>
    <w:p w14:paraId="52469F33" w14:textId="77777777" w:rsidR="0002398D" w:rsidRPr="00A2385E" w:rsidRDefault="0002398D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63C91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85E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595E8D19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BB4AF3" w:rsidRPr="00A2385E" w14:paraId="3023676C" w14:textId="77777777" w:rsidTr="003C5917">
        <w:trPr>
          <w:jc w:val="center"/>
        </w:trPr>
        <w:tc>
          <w:tcPr>
            <w:tcW w:w="1282" w:type="pct"/>
          </w:tcPr>
          <w:p w14:paraId="1B57CCD4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</w:tcPr>
          <w:p w14:paraId="1259A534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7" w:type="pct"/>
          </w:tcPr>
          <w:p w14:paraId="14237A9C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A2385E" w:rsidRPr="00A2385E" w14:paraId="03C24B00" w14:textId="77777777" w:rsidTr="003C5917">
        <w:trPr>
          <w:jc w:val="center"/>
        </w:trPr>
        <w:tc>
          <w:tcPr>
            <w:tcW w:w="1282" w:type="pct"/>
          </w:tcPr>
          <w:p w14:paraId="59436F47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881" w:type="pct"/>
          </w:tcPr>
          <w:p w14:paraId="0B10D6DB" w14:textId="1994AF08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2837" w:type="pct"/>
          </w:tcPr>
          <w:p w14:paraId="200F3DCB" w14:textId="780B8BE3" w:rsidR="00A2385E" w:rsidRPr="00A2385E" w:rsidRDefault="00A2385E" w:rsidP="00A238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Инженеры по гражданскому строительству</w:t>
            </w:r>
          </w:p>
        </w:tc>
      </w:tr>
      <w:tr w:rsidR="00A2385E" w:rsidRPr="00A2385E" w14:paraId="72F7D4A0" w14:textId="77777777" w:rsidTr="003C5917">
        <w:trPr>
          <w:jc w:val="center"/>
        </w:trPr>
        <w:tc>
          <w:tcPr>
            <w:tcW w:w="1282" w:type="pct"/>
            <w:vMerge w:val="restart"/>
          </w:tcPr>
          <w:p w14:paraId="1D94AFBE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881" w:type="pct"/>
          </w:tcPr>
          <w:p w14:paraId="6C26CBB6" w14:textId="77777777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pct"/>
          </w:tcPr>
          <w:p w14:paraId="2761EE18" w14:textId="46CAFED1" w:rsidR="00A2385E" w:rsidRPr="000478CC" w:rsidRDefault="000478CC" w:rsidP="00047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8CC">
              <w:rPr>
                <w:rFonts w:ascii="Times New Roman" w:hAnsi="Times New Roman" w:cs="Times New Roman"/>
                <w:sz w:val="24"/>
                <w:szCs w:val="24"/>
              </w:rPr>
              <w:t>Инженер-сметчик I категории</w:t>
            </w:r>
          </w:p>
        </w:tc>
      </w:tr>
      <w:tr w:rsidR="00A2385E" w:rsidRPr="00A2385E" w14:paraId="198AEC4B" w14:textId="77777777" w:rsidTr="003C5917">
        <w:trPr>
          <w:jc w:val="center"/>
        </w:trPr>
        <w:tc>
          <w:tcPr>
            <w:tcW w:w="1282" w:type="pct"/>
            <w:vMerge/>
          </w:tcPr>
          <w:p w14:paraId="28A4EA06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59B2B13C" w14:textId="77777777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pct"/>
          </w:tcPr>
          <w:p w14:paraId="37462875" w14:textId="7D43D2A9" w:rsidR="00A2385E" w:rsidRPr="000478CC" w:rsidRDefault="000478CC" w:rsidP="000478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8CC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по договорной и претензионной работе I </w:t>
            </w:r>
            <w:r w:rsidRPr="00047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</w:tr>
      <w:tr w:rsidR="00A2385E" w:rsidRPr="00A2385E" w14:paraId="425CF39A" w14:textId="77777777" w:rsidTr="003C5917">
        <w:trPr>
          <w:jc w:val="center"/>
        </w:trPr>
        <w:tc>
          <w:tcPr>
            <w:tcW w:w="1282" w:type="pct"/>
            <w:vMerge w:val="restart"/>
          </w:tcPr>
          <w:p w14:paraId="0197C048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ОКПДТР</w:t>
            </w:r>
          </w:p>
        </w:tc>
        <w:tc>
          <w:tcPr>
            <w:tcW w:w="881" w:type="pct"/>
          </w:tcPr>
          <w:p w14:paraId="35B84520" w14:textId="48E7284A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22696</w:t>
            </w:r>
          </w:p>
        </w:tc>
        <w:tc>
          <w:tcPr>
            <w:tcW w:w="2837" w:type="pct"/>
          </w:tcPr>
          <w:p w14:paraId="7940B497" w14:textId="670189BA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Инженер по проектно-сметной работе (в промышленном и гражданском строительстве)</w:t>
            </w:r>
          </w:p>
        </w:tc>
      </w:tr>
      <w:tr w:rsidR="00A2385E" w:rsidRPr="00A2385E" w14:paraId="4AE32B60" w14:textId="77777777" w:rsidTr="003C5917">
        <w:trPr>
          <w:jc w:val="center"/>
        </w:trPr>
        <w:tc>
          <w:tcPr>
            <w:tcW w:w="1282" w:type="pct"/>
            <w:vMerge/>
          </w:tcPr>
          <w:p w14:paraId="02FA2068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50B9F7DE" w14:textId="410DA586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27728</w:t>
            </w:r>
          </w:p>
        </w:tc>
        <w:tc>
          <w:tcPr>
            <w:tcW w:w="2837" w:type="pct"/>
          </w:tcPr>
          <w:p w14:paraId="0966E170" w14:textId="4393D04F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A2385E" w:rsidRPr="00A2385E" w14:paraId="3201FD0A" w14:textId="77777777" w:rsidTr="003C5917">
        <w:trPr>
          <w:jc w:val="center"/>
        </w:trPr>
        <w:tc>
          <w:tcPr>
            <w:tcW w:w="1282" w:type="pct"/>
            <w:vMerge w:val="restart"/>
          </w:tcPr>
          <w:p w14:paraId="0ABEA21B" w14:textId="1B77669D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881" w:type="pct"/>
          </w:tcPr>
          <w:p w14:paraId="4E5DA0ED" w14:textId="0477DBE1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2.08.03.01</w:t>
            </w:r>
          </w:p>
        </w:tc>
        <w:tc>
          <w:tcPr>
            <w:tcW w:w="2837" w:type="pct"/>
          </w:tcPr>
          <w:p w14:paraId="78F389FF" w14:textId="3FDDA156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A2385E" w:rsidRPr="00A2385E" w14:paraId="3C003055" w14:textId="77777777" w:rsidTr="003C5917">
        <w:trPr>
          <w:jc w:val="center"/>
        </w:trPr>
        <w:tc>
          <w:tcPr>
            <w:tcW w:w="1282" w:type="pct"/>
            <w:vMerge/>
          </w:tcPr>
          <w:p w14:paraId="115536C9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0D2381CF" w14:textId="2B1B5500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5.38.03.01</w:t>
            </w:r>
          </w:p>
        </w:tc>
        <w:tc>
          <w:tcPr>
            <w:tcW w:w="2837" w:type="pct"/>
          </w:tcPr>
          <w:p w14:paraId="26378BF0" w14:textId="4339F5D8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Экономика</w:t>
            </w:r>
          </w:p>
        </w:tc>
      </w:tr>
    </w:tbl>
    <w:p w14:paraId="0BC175D8" w14:textId="77777777" w:rsidR="00BB4AF3" w:rsidRPr="00A2385E" w:rsidRDefault="00BB4AF3" w:rsidP="005E7867">
      <w:pPr>
        <w:pStyle w:val="afc"/>
        <w:spacing w:before="0"/>
        <w:rPr>
          <w:b/>
        </w:rPr>
      </w:pPr>
    </w:p>
    <w:p w14:paraId="17D2A814" w14:textId="77777777" w:rsidR="00BB4AF3" w:rsidRPr="00A2385E" w:rsidRDefault="00BB4AF3" w:rsidP="005E7867">
      <w:pPr>
        <w:pStyle w:val="afc"/>
        <w:spacing w:before="0"/>
        <w:rPr>
          <w:b/>
        </w:rPr>
      </w:pPr>
      <w:r w:rsidRPr="00A2385E">
        <w:rPr>
          <w:b/>
        </w:rPr>
        <w:t>3.3.1. Трудовая функция</w:t>
      </w:r>
    </w:p>
    <w:p w14:paraId="0786BB1F" w14:textId="77777777" w:rsidR="00135D92" w:rsidRPr="00A2385E" w:rsidRDefault="00135D92" w:rsidP="005E7867">
      <w:pPr>
        <w:pStyle w:val="afc"/>
        <w:spacing w:before="0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BB4AF3" w:rsidRPr="00A2385E" w14:paraId="4FEC819B" w14:textId="77777777" w:rsidTr="00A57FB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6C53C0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9D838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Осуществление расчетов стоимости работ, выполненных при строительстве объектов капитального строительства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CAE25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596AAA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5DAD6F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D36593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F3502E8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376"/>
        <w:gridCol w:w="1446"/>
        <w:gridCol w:w="602"/>
        <w:gridCol w:w="1878"/>
        <w:gridCol w:w="750"/>
        <w:gridCol w:w="1128"/>
        <w:gridCol w:w="2241"/>
      </w:tblGrid>
      <w:tr w:rsidR="00BB4AF3" w:rsidRPr="00A2385E" w14:paraId="57182B1C" w14:textId="77777777" w:rsidTr="00A57FB8">
        <w:trPr>
          <w:jc w:val="center"/>
        </w:trPr>
        <w:tc>
          <w:tcPr>
            <w:tcW w:w="1140" w:type="pct"/>
            <w:tcBorders>
              <w:right w:val="single" w:sz="4" w:space="0" w:color="808080"/>
            </w:tcBorders>
            <w:vAlign w:val="center"/>
          </w:tcPr>
          <w:p w14:paraId="6FBD51D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F8F9C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93E18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409AE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36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83E1C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79FA0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7A54E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1A5519AA" w14:textId="77777777" w:rsidTr="00A57FB8">
        <w:trPr>
          <w:jc w:val="center"/>
        </w:trPr>
        <w:tc>
          <w:tcPr>
            <w:tcW w:w="1140" w:type="pct"/>
            <w:vAlign w:val="center"/>
          </w:tcPr>
          <w:p w14:paraId="553AC16A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808080"/>
            </w:tcBorders>
            <w:vAlign w:val="center"/>
          </w:tcPr>
          <w:p w14:paraId="4A1ADD1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03A0B68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4787974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808080"/>
            </w:tcBorders>
            <w:vAlign w:val="center"/>
          </w:tcPr>
          <w:p w14:paraId="37C3AC7A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808080"/>
            </w:tcBorders>
          </w:tcPr>
          <w:p w14:paraId="68BC9FCE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1075" w:type="pct"/>
            <w:tcBorders>
              <w:top w:val="single" w:sz="4" w:space="0" w:color="808080"/>
            </w:tcBorders>
          </w:tcPr>
          <w:p w14:paraId="274B99B9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4DC63EDC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639"/>
        <w:gridCol w:w="7782"/>
      </w:tblGrid>
      <w:tr w:rsidR="00BB4AF3" w:rsidRPr="00A2385E" w14:paraId="11D54DA7" w14:textId="77777777" w:rsidTr="003C5917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FFFFFF" w:themeFill="background1"/>
          </w:tcPr>
          <w:p w14:paraId="49666F4A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FFFFFF" w:themeFill="background1"/>
          </w:tcPr>
          <w:p w14:paraId="79C83CE6" w14:textId="16C39DBD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Выбор источников информации, методов</w:t>
            </w:r>
            <w:r w:rsidR="00F249FE" w:rsidRPr="00A2385E">
              <w:rPr>
                <w:rFonts w:cs="Times New Roman"/>
                <w:bCs w:val="0"/>
              </w:rPr>
              <w:t xml:space="preserve"> и</w:t>
            </w:r>
            <w:r w:rsidRPr="00A2385E">
              <w:rPr>
                <w:rFonts w:cs="Times New Roman"/>
                <w:bCs w:val="0"/>
              </w:rPr>
              <w:t xml:space="preserve"> средств </w:t>
            </w:r>
            <w:r w:rsidRPr="00A2385E">
              <w:rPr>
                <w:rFonts w:cs="Times New Roman"/>
              </w:rPr>
              <w:t>осуществления расчетов стоимости работ, выполненных при строительстве объектов капитального строительства</w:t>
            </w:r>
          </w:p>
        </w:tc>
      </w:tr>
      <w:tr w:rsidR="00BB4AF3" w:rsidRPr="00A2385E" w14:paraId="5ECCE30B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3F10AA27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7D5C73A1" w14:textId="7080A560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Подготовка </w:t>
            </w:r>
            <w:r w:rsidR="00F249FE" w:rsidRPr="00A2385E">
              <w:rPr>
                <w:rFonts w:cs="Times New Roman"/>
              </w:rPr>
              <w:t xml:space="preserve">и корректировка </w:t>
            </w:r>
            <w:r w:rsidRPr="00A2385E">
              <w:rPr>
                <w:rFonts w:cs="Times New Roman"/>
              </w:rPr>
              <w:t xml:space="preserve">графиков оплаты работ, выполненных </w:t>
            </w:r>
            <w:r w:rsidR="00F249FE" w:rsidRPr="00A2385E">
              <w:rPr>
                <w:rFonts w:cs="Times New Roman"/>
              </w:rPr>
              <w:t>при строительстве объектов капитального строительства</w:t>
            </w:r>
          </w:p>
        </w:tc>
      </w:tr>
      <w:tr w:rsidR="00BB4AF3" w:rsidRPr="00A2385E" w14:paraId="29DE0761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752F0B10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28C85E7F" w14:textId="2EAB23E8" w:rsidR="00BB4AF3" w:rsidRPr="00A2385E" w:rsidRDefault="003E7DE4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Планирование и контроль ведения первичной учетной документации строительной организации по оплате работ, выполненных при строительстве объектов капитального строительства </w:t>
            </w:r>
          </w:p>
        </w:tc>
      </w:tr>
      <w:tr w:rsidR="00BB4AF3" w:rsidRPr="00A2385E" w14:paraId="4E6A31DC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45CDD487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045F130B" w14:textId="51D598DE" w:rsidR="00BB4AF3" w:rsidRPr="00A2385E" w:rsidRDefault="003E7DE4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Подготовка отчетной документации строительной организации по выполненным работам при строительстве объектов капитального строительства для согласования и утверждения заказчиком</w:t>
            </w:r>
          </w:p>
        </w:tc>
      </w:tr>
      <w:tr w:rsidR="00BB4AF3" w:rsidRPr="00A2385E" w14:paraId="52A44604" w14:textId="77777777" w:rsidTr="003C5917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FFFFFF" w:themeFill="background1"/>
          </w:tcPr>
          <w:p w14:paraId="7C1F9387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FFFFFF" w:themeFill="background1"/>
          </w:tcPr>
          <w:p w14:paraId="626B8A44" w14:textId="147D9BA3" w:rsidR="00BB4AF3" w:rsidRPr="00A2385E" w:rsidRDefault="00D2731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Анализировать</w:t>
            </w:r>
            <w:r w:rsidR="00BB4AF3" w:rsidRPr="00A2385E">
              <w:rPr>
                <w:rFonts w:cs="Times New Roman"/>
                <w:bCs w:val="0"/>
              </w:rPr>
              <w:t xml:space="preserve"> информаци</w:t>
            </w:r>
            <w:r w:rsidRPr="00A2385E">
              <w:rPr>
                <w:rFonts w:cs="Times New Roman"/>
                <w:bCs w:val="0"/>
              </w:rPr>
              <w:t>ю</w:t>
            </w:r>
            <w:r w:rsidR="00BB4AF3" w:rsidRPr="00A2385E">
              <w:rPr>
                <w:rFonts w:cs="Times New Roman"/>
                <w:bCs w:val="0"/>
              </w:rPr>
              <w:t xml:space="preserve">, </w:t>
            </w:r>
            <w:r w:rsidRPr="00A2385E">
              <w:rPr>
                <w:rFonts w:cs="Times New Roman"/>
                <w:bCs w:val="0"/>
              </w:rPr>
              <w:t>необходимую для</w:t>
            </w:r>
            <w:r w:rsidR="00BB4AF3" w:rsidRPr="00A2385E">
              <w:rPr>
                <w:rFonts w:cs="Times New Roman"/>
              </w:rPr>
              <w:t xml:space="preserve"> расчетов стоимости работ, выполненных при строительстве объектов капитального строительства</w:t>
            </w:r>
          </w:p>
        </w:tc>
      </w:tr>
      <w:tr w:rsidR="00D27313" w:rsidRPr="00A2385E" w14:paraId="4A5F533F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4D479F7B" w14:textId="77777777" w:rsidR="00D27313" w:rsidRPr="00A2385E" w:rsidRDefault="00D2731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4FBE1603" w14:textId="5D2DC1D9" w:rsidR="00D27313" w:rsidRPr="00A2385E" w:rsidRDefault="00D2731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Выбирать оптимальные методы и средства расчетов стоимости работ, выполненных при строительстве объектов капитального строительства</w:t>
            </w:r>
          </w:p>
        </w:tc>
      </w:tr>
      <w:tr w:rsidR="00BB4AF3" w:rsidRPr="00A2385E" w14:paraId="521A3742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031EF634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55D7C7D6" w14:textId="2C1AF09A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Разрабатывать </w:t>
            </w:r>
            <w:r w:rsidR="003E7DE4" w:rsidRPr="00A2385E">
              <w:rPr>
                <w:rFonts w:cs="Times New Roman"/>
              </w:rPr>
              <w:t xml:space="preserve">и корректировать </w:t>
            </w:r>
            <w:r w:rsidRPr="00A2385E">
              <w:rPr>
                <w:rFonts w:cs="Times New Roman"/>
              </w:rPr>
              <w:t>графики оплаты работ</w:t>
            </w:r>
            <w:r w:rsidR="003E7DE4" w:rsidRPr="00A2385E">
              <w:rPr>
                <w:rFonts w:cs="Times New Roman"/>
              </w:rPr>
              <w:t>,</w:t>
            </w:r>
            <w:r w:rsidRPr="00A2385E">
              <w:rPr>
                <w:rFonts w:cs="Times New Roman"/>
              </w:rPr>
              <w:t xml:space="preserve"> </w:t>
            </w:r>
            <w:r w:rsidR="003E7DE4" w:rsidRPr="00A2385E">
              <w:rPr>
                <w:rFonts w:cs="Times New Roman"/>
              </w:rPr>
              <w:t>выполненных при строительстве объектов капитального строительства</w:t>
            </w:r>
            <w:r w:rsidR="009667CE" w:rsidRPr="00A2385E">
              <w:rPr>
                <w:rFonts w:cs="Times New Roman"/>
              </w:rPr>
              <w:t>,</w:t>
            </w:r>
            <w:r w:rsidR="003E7DE4" w:rsidRPr="00A2385E">
              <w:rPr>
                <w:rFonts w:cs="Times New Roman"/>
              </w:rPr>
              <w:t xml:space="preserve"> с учетом изменения хода и условий исполнения контракта</w:t>
            </w:r>
          </w:p>
        </w:tc>
      </w:tr>
      <w:tr w:rsidR="00BB4AF3" w:rsidRPr="00A2385E" w14:paraId="404382C5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52C6B9A4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2CCC9A2D" w14:textId="45832F1E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Производить документ</w:t>
            </w:r>
            <w:r w:rsidR="003E7DE4" w:rsidRPr="00A2385E">
              <w:rPr>
                <w:rFonts w:cs="Times New Roman"/>
              </w:rPr>
              <w:t>альное оформление</w:t>
            </w:r>
            <w:r w:rsidRPr="00A2385E">
              <w:rPr>
                <w:rFonts w:cs="Times New Roman"/>
              </w:rPr>
              <w:t xml:space="preserve"> расчетов за выполненные работы при строительстве объектов капитального строительства</w:t>
            </w:r>
          </w:p>
        </w:tc>
      </w:tr>
      <w:tr w:rsidR="00BB4AF3" w:rsidRPr="00A2385E" w14:paraId="3A816A9D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78FC91E9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0C768964" w14:textId="0A566AA6" w:rsidR="00BB4AF3" w:rsidRPr="00A2385E" w:rsidRDefault="00D9283F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Комплектовать и оформлять</w:t>
            </w:r>
            <w:r w:rsidR="00BB4AF3" w:rsidRPr="00A2385E">
              <w:rPr>
                <w:rFonts w:cs="Times New Roman"/>
              </w:rPr>
              <w:t xml:space="preserve"> отчетную документацию </w:t>
            </w:r>
            <w:r w:rsidR="00C04BBA" w:rsidRPr="00A2385E">
              <w:rPr>
                <w:rFonts w:cs="Times New Roman"/>
              </w:rPr>
              <w:t xml:space="preserve">по расчетам </w:t>
            </w:r>
            <w:r w:rsidR="003E7DE4" w:rsidRPr="00A2385E">
              <w:rPr>
                <w:rFonts w:cs="Times New Roman"/>
              </w:rPr>
              <w:t xml:space="preserve">строительной организации </w:t>
            </w:r>
            <w:r w:rsidR="00C04BBA" w:rsidRPr="00A2385E">
              <w:rPr>
                <w:rFonts w:cs="Times New Roman"/>
              </w:rPr>
              <w:t>за</w:t>
            </w:r>
            <w:r w:rsidR="00BB4AF3" w:rsidRPr="00A2385E">
              <w:rPr>
                <w:rFonts w:cs="Times New Roman"/>
              </w:rPr>
              <w:t xml:space="preserve"> выполненны</w:t>
            </w:r>
            <w:r w:rsidR="00C04BBA" w:rsidRPr="00A2385E">
              <w:rPr>
                <w:rFonts w:cs="Times New Roman"/>
              </w:rPr>
              <w:t>е</w:t>
            </w:r>
            <w:r w:rsidR="00BB4AF3" w:rsidRPr="00A2385E">
              <w:rPr>
                <w:rFonts w:cs="Times New Roman"/>
              </w:rPr>
              <w:t xml:space="preserve"> работ</w:t>
            </w:r>
            <w:r w:rsidR="00C04BBA" w:rsidRPr="00A2385E">
              <w:rPr>
                <w:rFonts w:cs="Times New Roman"/>
              </w:rPr>
              <w:t>ы</w:t>
            </w:r>
            <w:r w:rsidR="00BB4AF3" w:rsidRPr="00A2385E">
              <w:rPr>
                <w:rFonts w:cs="Times New Roman"/>
              </w:rPr>
              <w:t xml:space="preserve"> </w:t>
            </w:r>
            <w:r w:rsidRPr="00A2385E">
              <w:rPr>
                <w:rFonts w:cs="Times New Roman"/>
              </w:rPr>
              <w:t>для представления заказчику</w:t>
            </w:r>
          </w:p>
        </w:tc>
      </w:tr>
      <w:tr w:rsidR="00273EE4" w:rsidRPr="00A2385E" w14:paraId="176D3A62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1C99E4E2" w14:textId="77777777" w:rsidR="00273EE4" w:rsidRPr="00A2385E" w:rsidRDefault="00273EE4" w:rsidP="00273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56EE84E5" w14:textId="1AE75941" w:rsidR="00273EE4" w:rsidRPr="00A2385E" w:rsidRDefault="00273EE4" w:rsidP="00273EE4">
            <w:pPr>
              <w:pStyle w:val="afa"/>
              <w:spacing w:line="240" w:lineRule="auto"/>
              <w:rPr>
                <w:rFonts w:ascii="Times New Roman CYR" w:hAnsi="Times New Roman CYR" w:cs="Times New Roman CYR"/>
              </w:rPr>
            </w:pPr>
            <w:r w:rsidRPr="00A2385E">
              <w:rPr>
                <w:rFonts w:ascii="Times New Roman CYR" w:hAnsi="Times New Roman CYR" w:cs="Times New Roman CYR"/>
              </w:rPr>
              <w:t xml:space="preserve">Определять объемы и содержание производственных заданий по расчету </w:t>
            </w:r>
            <w:r w:rsidR="00E758A9" w:rsidRPr="00A2385E">
              <w:rPr>
                <w:rFonts w:cs="Times New Roman"/>
              </w:rPr>
              <w:t>стоимости работ, выполненных при строительстве объектов капитального строительства</w:t>
            </w:r>
            <w:r w:rsidRPr="00A2385E">
              <w:rPr>
                <w:rFonts w:cs="Times New Roman"/>
              </w:rPr>
              <w:t xml:space="preserve">, </w:t>
            </w:r>
            <w:r w:rsidRPr="00A2385E">
              <w:rPr>
                <w:rFonts w:ascii="Times New Roman CYR" w:hAnsi="Times New Roman CYR" w:cs="Times New Roman CYR"/>
              </w:rPr>
              <w:t>профессиональные и квалификационны</w:t>
            </w:r>
            <w:r w:rsidR="00E758A9" w:rsidRPr="00A2385E">
              <w:rPr>
                <w:rFonts w:ascii="Times New Roman CYR" w:hAnsi="Times New Roman CYR" w:cs="Times New Roman CYR"/>
              </w:rPr>
              <w:t>е</w:t>
            </w:r>
            <w:r w:rsidRPr="00A2385E">
              <w:rPr>
                <w:rFonts w:ascii="Times New Roman CYR" w:hAnsi="Times New Roman CYR" w:cs="Times New Roman CYR"/>
              </w:rPr>
              <w:t xml:space="preserve"> требования к их выполнению</w:t>
            </w:r>
          </w:p>
        </w:tc>
      </w:tr>
      <w:tr w:rsidR="00273EE4" w:rsidRPr="00A2385E" w14:paraId="75DB2281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43AC90E5" w14:textId="77777777" w:rsidR="00273EE4" w:rsidRPr="00A2385E" w:rsidRDefault="00273EE4" w:rsidP="00273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4E3F84EC" w14:textId="02BE374E" w:rsidR="00273EE4" w:rsidRPr="00A2385E" w:rsidRDefault="00273EE4" w:rsidP="00273EE4">
            <w:pPr>
              <w:pStyle w:val="afa"/>
              <w:spacing w:line="240" w:lineRule="auto"/>
              <w:rPr>
                <w:rFonts w:ascii="Times New Roman CYR" w:hAnsi="Times New Roman CYR" w:cs="Times New Roman CYR"/>
              </w:rPr>
            </w:pPr>
            <w:r w:rsidRPr="00A2385E">
              <w:rPr>
                <w:rFonts w:ascii="Times New Roman CYR" w:hAnsi="Times New Roman CYR" w:cs="Times New Roman CYR"/>
              </w:rPr>
              <w:t>Распределять производственные задания работникам специализированного структурного подразделения строительной организации</w:t>
            </w:r>
          </w:p>
        </w:tc>
      </w:tr>
      <w:tr w:rsidR="00273EE4" w:rsidRPr="00A2385E" w14:paraId="3992BFF5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229FE793" w14:textId="77777777" w:rsidR="00273EE4" w:rsidRPr="00A2385E" w:rsidRDefault="00273EE4" w:rsidP="00273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6B83C7BE" w14:textId="30F04043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ascii="Times New Roman CYR" w:hAnsi="Times New Roman CYR" w:cs="Times New Roman CYR"/>
              </w:rPr>
              <w:t>Осуществлять координацию работ специализированных структурных подразделений строительной организации</w:t>
            </w:r>
          </w:p>
        </w:tc>
      </w:tr>
      <w:tr w:rsidR="00BB4AF3" w:rsidRPr="00A2385E" w14:paraId="055EBB5C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455122B2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54ACD470" w14:textId="7D9DDAA8" w:rsidR="00BB4AF3" w:rsidRPr="00A2385E" w:rsidRDefault="007C072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Применять специализированное программное обеспечение, информационные системы и базы данных для расчета 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BB4AF3" w:rsidRPr="00A2385E" w14:paraId="0D440C9C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1E4676C4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1046F57A" w14:textId="42599B1C" w:rsidR="00BB4AF3" w:rsidRPr="00A2385E" w:rsidRDefault="00D9283F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Осуществлять производственную коммуникацию в строительной организации, организовывать и проводить технические совещания</w:t>
            </w:r>
          </w:p>
        </w:tc>
      </w:tr>
      <w:tr w:rsidR="00C04BBA" w:rsidRPr="00A2385E" w14:paraId="5A0AA65E" w14:textId="77777777" w:rsidTr="003C5917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FFFFFF" w:themeFill="background1"/>
          </w:tcPr>
          <w:p w14:paraId="06A4747F" w14:textId="77777777" w:rsidR="00C04BBA" w:rsidRPr="00A2385E" w:rsidRDefault="00C04BBA" w:rsidP="00C04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FFFFFF" w:themeFill="background1"/>
          </w:tcPr>
          <w:p w14:paraId="6E15EBF9" w14:textId="03B8BDB2" w:rsidR="00C04BBA" w:rsidRPr="00A2385E" w:rsidRDefault="00C04BBA" w:rsidP="00C04BBA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Требования нормативных правовых актов в части регламентации деятельности в области ценообразования в строительстве</w:t>
            </w:r>
          </w:p>
        </w:tc>
      </w:tr>
      <w:tr w:rsidR="00C04BBA" w:rsidRPr="00A2385E" w14:paraId="7B3942A5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659D482D" w14:textId="77777777" w:rsidR="00C04BBA" w:rsidRPr="00A2385E" w:rsidRDefault="00C04BBA" w:rsidP="00C04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5DE6D2FE" w14:textId="203E9DE5" w:rsidR="00C04BBA" w:rsidRPr="00A2385E" w:rsidRDefault="00C04BBA" w:rsidP="00C04BBA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Требования руководящих документов в области ценообразования в строительстве</w:t>
            </w:r>
          </w:p>
        </w:tc>
      </w:tr>
      <w:tr w:rsidR="00BB4AF3" w:rsidRPr="00A2385E" w14:paraId="3EBDAF81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5EBEB51E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55371F6E" w14:textId="569D27AC" w:rsidR="00BB4AF3" w:rsidRPr="00A2385E" w:rsidRDefault="00C04BBA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Требования нормативных правовых актов в части регламентации заключения государственных контрактов и договоров подряда</w:t>
            </w:r>
          </w:p>
        </w:tc>
      </w:tr>
      <w:tr w:rsidR="00BB4AF3" w:rsidRPr="00A2385E" w14:paraId="238B4D0B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0E02BAF6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19CB33B4" w14:textId="7436E078" w:rsidR="00BB4AF3" w:rsidRPr="00A2385E" w:rsidRDefault="00C04BBA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Требования р</w:t>
            </w:r>
            <w:r w:rsidR="00BB4AF3" w:rsidRPr="00A2385E">
              <w:rPr>
                <w:rFonts w:cs="Times New Roman"/>
              </w:rPr>
              <w:t>уководящи</w:t>
            </w:r>
            <w:r w:rsidRPr="00A2385E">
              <w:rPr>
                <w:rFonts w:cs="Times New Roman"/>
              </w:rPr>
              <w:t>х</w:t>
            </w:r>
            <w:r w:rsidR="00BB4AF3" w:rsidRPr="00A2385E">
              <w:rPr>
                <w:rFonts w:cs="Times New Roman"/>
              </w:rPr>
              <w:t xml:space="preserve"> документ</w:t>
            </w:r>
            <w:r w:rsidRPr="00A2385E">
              <w:rPr>
                <w:rFonts w:cs="Times New Roman"/>
              </w:rPr>
              <w:t>ов</w:t>
            </w:r>
            <w:r w:rsidR="00BB4AF3" w:rsidRPr="00A2385E">
              <w:rPr>
                <w:rFonts w:cs="Times New Roman"/>
              </w:rPr>
              <w:t xml:space="preserve"> в области </w:t>
            </w:r>
            <w:r w:rsidRPr="00A2385E">
              <w:rPr>
                <w:rFonts w:cs="Times New Roman"/>
              </w:rPr>
              <w:t>планирования и учета</w:t>
            </w:r>
            <w:r w:rsidR="00BB4AF3" w:rsidRPr="00A2385E">
              <w:rPr>
                <w:rFonts w:cs="Times New Roman"/>
              </w:rPr>
              <w:t xml:space="preserve"> оплаты выполненных работ</w:t>
            </w:r>
            <w:r w:rsidRPr="00A2385E">
              <w:rPr>
                <w:rFonts w:cs="Times New Roman"/>
              </w:rPr>
              <w:t xml:space="preserve"> в строительстве</w:t>
            </w:r>
          </w:p>
        </w:tc>
      </w:tr>
      <w:tr w:rsidR="00BB4AF3" w:rsidRPr="00A2385E" w14:paraId="448DF311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321771DE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48782771" w14:textId="5C0F2E59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Порядок организации и ведения учета </w:t>
            </w:r>
            <w:r w:rsidR="00D9283F" w:rsidRPr="00A2385E">
              <w:rPr>
                <w:rFonts w:cs="Times New Roman"/>
              </w:rPr>
              <w:t>расчетов за выполненные работы в строительной организации</w:t>
            </w:r>
          </w:p>
        </w:tc>
      </w:tr>
      <w:tr w:rsidR="00BB4AF3" w:rsidRPr="00A2385E" w14:paraId="2421ACD3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14B2A4ED" w14:textId="77777777" w:rsidR="00BB4AF3" w:rsidRPr="00A2385E" w:rsidRDefault="00BB4AF3" w:rsidP="003C5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246DD218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Формы первичных учетных документов и порядок их заполнения</w:t>
            </w:r>
          </w:p>
        </w:tc>
      </w:tr>
      <w:tr w:rsidR="00D9283F" w:rsidRPr="00A2385E" w14:paraId="2326A1C1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4682B33E" w14:textId="77777777" w:rsidR="00D9283F" w:rsidRPr="00A2385E" w:rsidRDefault="00D9283F" w:rsidP="00D92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1F232A9E" w14:textId="4616A823" w:rsidR="00D9283F" w:rsidRPr="00A2385E" w:rsidRDefault="00D9283F" w:rsidP="00D9283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Требования к оформлению, порядок согласования и утверждения </w:t>
            </w:r>
            <w:r w:rsidRPr="00A2385E">
              <w:rPr>
                <w:rFonts w:cs="Times New Roman"/>
              </w:rPr>
              <w:t xml:space="preserve">отчетной документации </w:t>
            </w:r>
            <w:r w:rsidR="00A33D0F" w:rsidRPr="00A2385E">
              <w:rPr>
                <w:rFonts w:cs="Times New Roman"/>
              </w:rPr>
              <w:t xml:space="preserve">строительной организации </w:t>
            </w:r>
            <w:r w:rsidRPr="00A2385E">
              <w:rPr>
                <w:rFonts w:cs="Times New Roman"/>
              </w:rPr>
              <w:t xml:space="preserve">по </w:t>
            </w:r>
            <w:r w:rsidR="00A33D0F" w:rsidRPr="00A2385E">
              <w:rPr>
                <w:rFonts w:cs="Times New Roman"/>
              </w:rPr>
              <w:t>выполненным работам</w:t>
            </w:r>
          </w:p>
        </w:tc>
      </w:tr>
      <w:tr w:rsidR="00273EE4" w:rsidRPr="00A2385E" w14:paraId="3A78C405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7C9AB5D5" w14:textId="77777777" w:rsidR="00273EE4" w:rsidRPr="00A2385E" w:rsidRDefault="00273EE4" w:rsidP="00273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563E98CD" w14:textId="7F3310EC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Средства, методы и способы руководства работниками и трудовыми коллективами в строительной организации</w:t>
            </w:r>
          </w:p>
        </w:tc>
      </w:tr>
      <w:tr w:rsidR="00273EE4" w:rsidRPr="00A2385E" w14:paraId="4FDCEDF3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3419E468" w14:textId="77777777" w:rsidR="00273EE4" w:rsidRPr="00A2385E" w:rsidRDefault="00273EE4" w:rsidP="00273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605C4C03" w14:textId="48E1960B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Меры поощрения и виды дисциплинарных взысканий работников строительной организации</w:t>
            </w:r>
          </w:p>
        </w:tc>
      </w:tr>
      <w:tr w:rsidR="007C0723" w:rsidRPr="00A2385E" w14:paraId="44413BBF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05C7E863" w14:textId="77777777" w:rsidR="007C0723" w:rsidRPr="00A2385E" w:rsidRDefault="007C0723" w:rsidP="007C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612ADBDB" w14:textId="016E6304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Основное специализированное программное обеспечение, специализированные информационные системы и базы данных для расчета 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7C0723" w:rsidRPr="00A2385E" w14:paraId="4F68D7D0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3AEFE6C8" w14:textId="77777777" w:rsidR="007C0723" w:rsidRPr="00A2385E" w:rsidRDefault="007C0723" w:rsidP="007C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20754F1D" w14:textId="5F1D6E46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Методы и приемы производственной коммуникации в строительстве</w:t>
            </w:r>
          </w:p>
        </w:tc>
      </w:tr>
      <w:tr w:rsidR="007C0723" w:rsidRPr="00A2385E" w14:paraId="0F9801C7" w14:textId="77777777" w:rsidTr="003C5917">
        <w:trPr>
          <w:trHeight w:val="20"/>
          <w:jc w:val="center"/>
        </w:trPr>
        <w:tc>
          <w:tcPr>
            <w:tcW w:w="1266" w:type="pct"/>
            <w:shd w:val="clear" w:color="auto" w:fill="FFFFFF" w:themeFill="background1"/>
          </w:tcPr>
          <w:p w14:paraId="042C1CF5" w14:textId="77777777" w:rsidR="007C0723" w:rsidRPr="00A2385E" w:rsidRDefault="007C0723" w:rsidP="007C0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shd w:val="clear" w:color="auto" w:fill="FFFFFF" w:themeFill="background1"/>
          </w:tcPr>
          <w:p w14:paraId="2B5FA70A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lang w:val="en-US"/>
              </w:rPr>
              <w:sym w:font="Symbol" w:char="F02D"/>
            </w:r>
          </w:p>
        </w:tc>
      </w:tr>
    </w:tbl>
    <w:p w14:paraId="5588EC49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DD80D1" w14:textId="77777777" w:rsidR="00BB4AF3" w:rsidRPr="00A2385E" w:rsidRDefault="00BB4AF3" w:rsidP="00B4480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85E">
        <w:rPr>
          <w:rFonts w:ascii="Times New Roman" w:hAnsi="Times New Roman" w:cs="Times New Roman"/>
          <w:b/>
          <w:sz w:val="24"/>
          <w:szCs w:val="24"/>
        </w:rPr>
        <w:t>3.3.2. Трудовая функция</w:t>
      </w:r>
    </w:p>
    <w:p w14:paraId="4CA392AA" w14:textId="77777777" w:rsidR="00135D92" w:rsidRPr="00A2385E" w:rsidRDefault="00135D92" w:rsidP="00B4480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BB4AF3" w:rsidRPr="00A2385E" w14:paraId="76F98AEE" w14:textId="77777777" w:rsidTr="00E74636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A3E5B3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3D97DC" w14:textId="54FB20CB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Формирование фактическ</w:t>
            </w:r>
            <w:r w:rsidR="00483C00" w:rsidRPr="00A2385E">
              <w:rPr>
                <w:rFonts w:ascii="Times New Roman" w:hAnsi="Times New Roman" w:cs="Times New Roman"/>
                <w:sz w:val="24"/>
                <w:szCs w:val="24"/>
              </w:rPr>
              <w:t>ой стоимости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объектов капитального строительства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F78EB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2ADA60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084AD3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2B5219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E53C46B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604"/>
        <w:gridCol w:w="1220"/>
        <w:gridCol w:w="603"/>
        <w:gridCol w:w="1878"/>
        <w:gridCol w:w="609"/>
        <w:gridCol w:w="1417"/>
        <w:gridCol w:w="2090"/>
      </w:tblGrid>
      <w:tr w:rsidR="00BB4AF3" w:rsidRPr="00A2385E" w14:paraId="05ACDA81" w14:textId="77777777" w:rsidTr="00A57FB8">
        <w:trPr>
          <w:jc w:val="center"/>
        </w:trPr>
        <w:tc>
          <w:tcPr>
            <w:tcW w:w="1249" w:type="pct"/>
            <w:tcBorders>
              <w:right w:val="single" w:sz="4" w:space="0" w:color="808080"/>
            </w:tcBorders>
            <w:vAlign w:val="center"/>
          </w:tcPr>
          <w:p w14:paraId="4EA335B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51203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28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4EFE8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86911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9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795E0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19D6C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50DFF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6F3D51FD" w14:textId="77777777" w:rsidTr="00A57FB8">
        <w:trPr>
          <w:jc w:val="center"/>
        </w:trPr>
        <w:tc>
          <w:tcPr>
            <w:tcW w:w="1249" w:type="pct"/>
            <w:vAlign w:val="center"/>
          </w:tcPr>
          <w:p w14:paraId="53473D2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808080"/>
            </w:tcBorders>
            <w:vAlign w:val="center"/>
          </w:tcPr>
          <w:p w14:paraId="6F03285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808080"/>
            </w:tcBorders>
            <w:vAlign w:val="center"/>
          </w:tcPr>
          <w:p w14:paraId="67304E0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808080"/>
            </w:tcBorders>
            <w:vAlign w:val="center"/>
          </w:tcPr>
          <w:p w14:paraId="432E3F1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808080"/>
            </w:tcBorders>
            <w:vAlign w:val="center"/>
          </w:tcPr>
          <w:p w14:paraId="6036C89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30BB33E2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1003" w:type="pct"/>
            <w:tcBorders>
              <w:top w:val="single" w:sz="4" w:space="0" w:color="808080"/>
            </w:tcBorders>
          </w:tcPr>
          <w:p w14:paraId="18C240D1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1E7F3C5E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639"/>
        <w:gridCol w:w="7782"/>
      </w:tblGrid>
      <w:tr w:rsidR="00BB4AF3" w:rsidRPr="00A2385E" w14:paraId="56C0928F" w14:textId="77777777" w:rsidTr="003C5917">
        <w:trPr>
          <w:trHeight w:val="426"/>
          <w:jc w:val="center"/>
        </w:trPr>
        <w:tc>
          <w:tcPr>
            <w:tcW w:w="1266" w:type="pct"/>
            <w:vMerge w:val="restart"/>
            <w:shd w:val="clear" w:color="auto" w:fill="FFFFFF" w:themeFill="background1"/>
          </w:tcPr>
          <w:p w14:paraId="123B9388" w14:textId="5FE98CFA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Трудовые действия</w:t>
            </w:r>
          </w:p>
        </w:tc>
        <w:tc>
          <w:tcPr>
            <w:tcW w:w="3734" w:type="pct"/>
            <w:shd w:val="clear" w:color="auto" w:fill="FFFFFF" w:themeFill="background1"/>
          </w:tcPr>
          <w:p w14:paraId="1297706C" w14:textId="5A1BF268" w:rsidR="00BB4AF3" w:rsidRPr="00A2385E" w:rsidRDefault="00BB4AF3" w:rsidP="00B24598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Выбор источников информации, методов и средств </w:t>
            </w:r>
            <w:r w:rsidR="00483C00" w:rsidRPr="00A2385E">
              <w:rPr>
                <w:rFonts w:cs="Times New Roman"/>
                <w:bCs w:val="0"/>
              </w:rPr>
              <w:t>сбора, обработки и</w:t>
            </w:r>
            <w:r w:rsidRPr="00A2385E">
              <w:rPr>
                <w:rFonts w:cs="Times New Roman"/>
                <w:bCs w:val="0"/>
              </w:rPr>
              <w:t xml:space="preserve"> </w:t>
            </w:r>
            <w:r w:rsidR="00D9283F" w:rsidRPr="00A2385E">
              <w:rPr>
                <w:rFonts w:cs="Times New Roman"/>
                <w:bCs w:val="0"/>
              </w:rPr>
              <w:t>оценки</w:t>
            </w:r>
            <w:r w:rsidRPr="00A2385E">
              <w:rPr>
                <w:rFonts w:cs="Times New Roman"/>
                <w:bCs w:val="0"/>
              </w:rPr>
              <w:t xml:space="preserve"> </w:t>
            </w:r>
            <w:r w:rsidRPr="00A2385E">
              <w:rPr>
                <w:rFonts w:cs="Times New Roman"/>
              </w:rPr>
              <w:t>фактических затрат при осуществлении строительства объектов капитального строительства</w:t>
            </w:r>
          </w:p>
        </w:tc>
      </w:tr>
      <w:tr w:rsidR="00BB4AF3" w:rsidRPr="00A2385E" w14:paraId="67F7A8BF" w14:textId="77777777" w:rsidTr="003C5917">
        <w:trPr>
          <w:trHeight w:val="426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34C3620C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469547FE" w14:textId="1ABE647D" w:rsidR="00BB4AF3" w:rsidRPr="00A2385E" w:rsidRDefault="00442537" w:rsidP="00B24598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Ведение учета</w:t>
            </w:r>
            <w:r w:rsidR="00BB4AF3" w:rsidRPr="00A2385E">
              <w:rPr>
                <w:rFonts w:cs="Times New Roman"/>
              </w:rPr>
              <w:t xml:space="preserve"> фактических затрат</w:t>
            </w:r>
            <w:r w:rsidR="00D9283F" w:rsidRPr="00A2385E">
              <w:rPr>
                <w:rFonts w:cs="Times New Roman"/>
              </w:rPr>
              <w:t xml:space="preserve"> при </w:t>
            </w:r>
            <w:r w:rsidR="00BB4AF3" w:rsidRPr="00A2385E">
              <w:rPr>
                <w:rFonts w:cs="Times New Roman"/>
              </w:rPr>
              <w:t>осуществлени</w:t>
            </w:r>
            <w:r w:rsidR="00D9283F" w:rsidRPr="00A2385E">
              <w:rPr>
                <w:rFonts w:cs="Times New Roman"/>
              </w:rPr>
              <w:t>и</w:t>
            </w:r>
            <w:r w:rsidR="00BB4AF3" w:rsidRPr="00A2385E">
              <w:rPr>
                <w:rFonts w:cs="Times New Roman"/>
              </w:rPr>
              <w:t xml:space="preserve"> строительства объектов капитального строительства</w:t>
            </w:r>
          </w:p>
        </w:tc>
      </w:tr>
      <w:tr w:rsidR="00BB4AF3" w:rsidRPr="00A2385E" w14:paraId="4455744D" w14:textId="77777777" w:rsidTr="003C5917">
        <w:trPr>
          <w:trHeight w:val="426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27D7D7AD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1E79DE64" w14:textId="4A223362" w:rsidR="00BB4AF3" w:rsidRPr="00A2385E" w:rsidRDefault="00BB4AF3" w:rsidP="00B24598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Формирование сводной документации о фактических затратах п</w:t>
            </w:r>
            <w:r w:rsidR="00442537" w:rsidRPr="00A2385E">
              <w:rPr>
                <w:rFonts w:cs="Times New Roman"/>
              </w:rPr>
              <w:t>ри</w:t>
            </w:r>
            <w:r w:rsidRPr="00A2385E">
              <w:rPr>
                <w:rFonts w:cs="Times New Roman"/>
              </w:rPr>
              <w:t xml:space="preserve"> </w:t>
            </w:r>
            <w:r w:rsidRPr="00A2385E">
              <w:rPr>
                <w:rFonts w:cs="Times New Roman"/>
              </w:rPr>
              <w:lastRenderedPageBreak/>
              <w:t>осуществлени</w:t>
            </w:r>
            <w:r w:rsidR="00442537" w:rsidRPr="00A2385E">
              <w:rPr>
                <w:rFonts w:cs="Times New Roman"/>
              </w:rPr>
              <w:t>и</w:t>
            </w:r>
            <w:r w:rsidRPr="00A2385E">
              <w:rPr>
                <w:rFonts w:cs="Times New Roman"/>
              </w:rPr>
              <w:t xml:space="preserve"> строительства объектов капитального строительства</w:t>
            </w:r>
          </w:p>
        </w:tc>
      </w:tr>
      <w:tr w:rsidR="00BB4AF3" w:rsidRPr="00A2385E" w14:paraId="75FE5B26" w14:textId="77777777" w:rsidTr="003C5917">
        <w:trPr>
          <w:trHeight w:val="426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1D5B7CE0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59D25B1D" w14:textId="1D1A0128" w:rsidR="00BB4AF3" w:rsidRPr="00A2385E" w:rsidRDefault="00442537" w:rsidP="00B24598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Подготовка </w:t>
            </w:r>
            <w:r w:rsidR="00BB4AF3" w:rsidRPr="00A2385E">
              <w:rPr>
                <w:rFonts w:cs="Times New Roman"/>
                <w:bCs w:val="0"/>
              </w:rPr>
              <w:t>документации о фактической стоимости строительства объектов капитального строительства для согласования и утверждения заказчиком</w:t>
            </w:r>
          </w:p>
        </w:tc>
      </w:tr>
      <w:tr w:rsidR="00BB4AF3" w:rsidRPr="00A2385E" w14:paraId="17E907F9" w14:textId="77777777" w:rsidTr="00442537">
        <w:trPr>
          <w:trHeight w:val="746"/>
          <w:jc w:val="center"/>
        </w:trPr>
        <w:tc>
          <w:tcPr>
            <w:tcW w:w="1266" w:type="pct"/>
            <w:vMerge w:val="restart"/>
            <w:shd w:val="clear" w:color="auto" w:fill="FFFFFF" w:themeFill="background1"/>
          </w:tcPr>
          <w:p w14:paraId="39FBA50F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Необходимые умения</w:t>
            </w:r>
          </w:p>
        </w:tc>
        <w:tc>
          <w:tcPr>
            <w:tcW w:w="3734" w:type="pct"/>
            <w:shd w:val="clear" w:color="auto" w:fill="FFFFFF" w:themeFill="background1"/>
          </w:tcPr>
          <w:p w14:paraId="05F80BCA" w14:textId="77994E9C" w:rsidR="00BB4AF3" w:rsidRPr="00A2385E" w:rsidRDefault="00442537" w:rsidP="00B24598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  <w:bCs w:val="0"/>
              </w:rPr>
              <w:t>А</w:t>
            </w:r>
            <w:r w:rsidR="00BB4AF3" w:rsidRPr="00A2385E">
              <w:rPr>
                <w:rFonts w:cs="Times New Roman"/>
                <w:bCs w:val="0"/>
              </w:rPr>
              <w:t xml:space="preserve">нализировать информацию, необходимую </w:t>
            </w:r>
            <w:r w:rsidRPr="00A2385E">
              <w:rPr>
                <w:rFonts w:cs="Times New Roman"/>
                <w:bCs w:val="0"/>
              </w:rPr>
              <w:t>для определения</w:t>
            </w:r>
            <w:r w:rsidR="00BB4AF3" w:rsidRPr="00A2385E">
              <w:rPr>
                <w:rFonts w:cs="Times New Roman"/>
                <w:bCs w:val="0"/>
              </w:rPr>
              <w:t xml:space="preserve"> фактической стоимости строительства объектов капитального строительства </w:t>
            </w:r>
          </w:p>
        </w:tc>
      </w:tr>
      <w:tr w:rsidR="00BB4AF3" w:rsidRPr="00A2385E" w14:paraId="2EC94E7E" w14:textId="77777777" w:rsidTr="003C5917">
        <w:trPr>
          <w:trHeight w:val="664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61E388C9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71038319" w14:textId="7668072C" w:rsidR="00BB4AF3" w:rsidRPr="00A2385E" w:rsidRDefault="00442537" w:rsidP="00B24598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</w:rPr>
              <w:t>Выбирать оптимальные методы и средства определения фактической стоимости строительства объектов капитального строительства</w:t>
            </w:r>
          </w:p>
        </w:tc>
      </w:tr>
      <w:tr w:rsidR="00BB4AF3" w:rsidRPr="00A2385E" w14:paraId="2CF5C7FB" w14:textId="77777777" w:rsidTr="003C5917">
        <w:trPr>
          <w:trHeight w:val="691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7BD50DB6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377C0C6F" w14:textId="25DEF0A8" w:rsidR="00BB4AF3" w:rsidRPr="00A2385E" w:rsidRDefault="00BB4AF3" w:rsidP="00B24598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  <w:bCs w:val="0"/>
              </w:rPr>
              <w:t xml:space="preserve">Анализировать изменения стоимости </w:t>
            </w:r>
            <w:r w:rsidR="009F1452" w:rsidRPr="00A2385E">
              <w:rPr>
                <w:rFonts w:cs="Times New Roman"/>
              </w:rPr>
              <w:t>объектов капитального строительства в ходе поэтапной реализации инвестиционно-строительного процесса</w:t>
            </w:r>
          </w:p>
        </w:tc>
      </w:tr>
      <w:tr w:rsidR="00BB4AF3" w:rsidRPr="00A2385E" w14:paraId="221598B3" w14:textId="77777777" w:rsidTr="003C5917">
        <w:trPr>
          <w:trHeight w:val="691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6C05B0DD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315EEF78" w14:textId="1687F02F" w:rsidR="00BB4AF3" w:rsidRPr="00A2385E" w:rsidRDefault="00C93308" w:rsidP="00B24598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  <w:bCs w:val="0"/>
              </w:rPr>
              <w:t>Комплектовать и оформлять сводную документацию о фактических затратах при осуществлении строительства объектов капитального строительства</w:t>
            </w:r>
          </w:p>
        </w:tc>
      </w:tr>
      <w:tr w:rsidR="00273EE4" w:rsidRPr="00A2385E" w14:paraId="4BBA515D" w14:textId="77777777" w:rsidTr="003C5917">
        <w:trPr>
          <w:trHeight w:val="691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514397B6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2920005A" w14:textId="5212E186" w:rsidR="00273EE4" w:rsidRPr="00A2385E" w:rsidRDefault="00273EE4" w:rsidP="0015502F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</w:rPr>
              <w:t xml:space="preserve">Определять объемы и содержание производственных заданий по </w:t>
            </w:r>
            <w:r w:rsidR="000E27F7" w:rsidRPr="00A2385E">
              <w:rPr>
                <w:rFonts w:cs="Times New Roman"/>
              </w:rPr>
              <w:t>фактической стоимости строительства объектов капитального строительства</w:t>
            </w:r>
            <w:r w:rsidRPr="00A2385E">
              <w:rPr>
                <w:rFonts w:cs="Times New Roman"/>
              </w:rPr>
              <w:t xml:space="preserve">, </w:t>
            </w:r>
            <w:r w:rsidRPr="00A2385E">
              <w:rPr>
                <w:rFonts w:ascii="Times New Roman CYR" w:hAnsi="Times New Roman CYR" w:cs="Times New Roman CYR"/>
              </w:rPr>
              <w:t>профессиональные и квалификационн</w:t>
            </w:r>
            <w:r w:rsidR="0015502F" w:rsidRPr="00A2385E">
              <w:rPr>
                <w:rFonts w:ascii="Times New Roman CYR" w:hAnsi="Times New Roman CYR" w:cs="Times New Roman CYR"/>
              </w:rPr>
              <w:t>ые</w:t>
            </w:r>
            <w:r w:rsidRPr="00A2385E">
              <w:rPr>
                <w:rFonts w:ascii="Times New Roman CYR" w:hAnsi="Times New Roman CYR" w:cs="Times New Roman CYR"/>
              </w:rPr>
              <w:t xml:space="preserve"> требования к их выполнению</w:t>
            </w:r>
          </w:p>
        </w:tc>
      </w:tr>
      <w:tr w:rsidR="00273EE4" w:rsidRPr="00A2385E" w14:paraId="1EBD46C5" w14:textId="77777777" w:rsidTr="003C5917">
        <w:trPr>
          <w:trHeight w:val="691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76CD4F6E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3D6D21FA" w14:textId="161AD99A" w:rsidR="00273EE4" w:rsidRPr="00A2385E" w:rsidRDefault="00273EE4" w:rsidP="00273EE4">
            <w:pPr>
              <w:pStyle w:val="afa"/>
              <w:spacing w:line="240" w:lineRule="auto"/>
              <w:rPr>
                <w:rFonts w:ascii="Times New Roman CYR" w:hAnsi="Times New Roman CYR" w:cs="Times New Roman CYR"/>
              </w:rPr>
            </w:pPr>
            <w:r w:rsidRPr="00A2385E">
              <w:rPr>
                <w:rFonts w:ascii="Times New Roman CYR" w:hAnsi="Times New Roman CYR" w:cs="Times New Roman CYR"/>
              </w:rPr>
              <w:t>Распределять производственные задания работникам специализированного структурного подразделения строительной организации</w:t>
            </w:r>
          </w:p>
        </w:tc>
      </w:tr>
      <w:tr w:rsidR="007C0723" w:rsidRPr="00A2385E" w14:paraId="0862985D" w14:textId="77777777" w:rsidTr="003C5917">
        <w:trPr>
          <w:trHeight w:val="691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761A0300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5EF216D3" w14:textId="7CF5B263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</w:rPr>
              <w:t>Осуществлять координацию работ специализированных структурных подразделений строительной организации</w:t>
            </w:r>
          </w:p>
        </w:tc>
      </w:tr>
      <w:tr w:rsidR="007C0723" w:rsidRPr="00A2385E" w14:paraId="03A70B53" w14:textId="77777777" w:rsidTr="003C5917">
        <w:trPr>
          <w:trHeight w:val="691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4A941653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2E295B79" w14:textId="11EE6C42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  <w:bCs w:val="0"/>
              </w:rPr>
              <w:t xml:space="preserve">Применять специализированное программное обеспечение, информационные системы и базы данных для расчета 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7C0723" w:rsidRPr="00A2385E" w14:paraId="3F137330" w14:textId="77777777" w:rsidTr="007C0723">
        <w:trPr>
          <w:trHeight w:val="493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318FD728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763DE1FC" w14:textId="7A7DDCE1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Осуществлять производственную коммуникацию в строительной организации, организовывать и проводить технические совещания</w:t>
            </w:r>
          </w:p>
        </w:tc>
      </w:tr>
      <w:tr w:rsidR="007C0723" w:rsidRPr="00A2385E" w14:paraId="3DA86BF9" w14:textId="77777777" w:rsidTr="003C5917">
        <w:trPr>
          <w:trHeight w:val="426"/>
          <w:jc w:val="center"/>
        </w:trPr>
        <w:tc>
          <w:tcPr>
            <w:tcW w:w="1266" w:type="pct"/>
            <w:vMerge w:val="restart"/>
            <w:shd w:val="clear" w:color="auto" w:fill="FFFFFF" w:themeFill="background1"/>
          </w:tcPr>
          <w:p w14:paraId="0F593A63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Необходимые знания</w:t>
            </w:r>
          </w:p>
        </w:tc>
        <w:tc>
          <w:tcPr>
            <w:tcW w:w="3734" w:type="pct"/>
            <w:shd w:val="clear" w:color="auto" w:fill="FFFFFF" w:themeFill="background1"/>
          </w:tcPr>
          <w:p w14:paraId="6D219D9C" w14:textId="45821D21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  <w:bCs w:val="0"/>
              </w:rPr>
              <w:t>Требования нормативных правовых актов в части регламентации деятельности в области ценообразования в строительстве</w:t>
            </w:r>
          </w:p>
        </w:tc>
      </w:tr>
      <w:tr w:rsidR="007C0723" w:rsidRPr="00A2385E" w14:paraId="2B6D7C8C" w14:textId="77777777" w:rsidTr="003C5917">
        <w:trPr>
          <w:trHeight w:val="426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01430481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03108290" w14:textId="7DB6DC16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  <w:bCs w:val="0"/>
              </w:rPr>
              <w:t>Требования руководящих документов в области ценообразования в строительстве</w:t>
            </w:r>
          </w:p>
        </w:tc>
      </w:tr>
      <w:tr w:rsidR="007C0723" w:rsidRPr="00A2385E" w14:paraId="1B28889C" w14:textId="77777777" w:rsidTr="003C5917">
        <w:trPr>
          <w:trHeight w:val="426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21BF3FF9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4105EB81" w14:textId="6545D15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</w:rPr>
              <w:t>Требования нормативных правовых актов в части регламентации заключения государственных контрактов и договоров подряда</w:t>
            </w:r>
          </w:p>
        </w:tc>
      </w:tr>
      <w:tr w:rsidR="007C0723" w:rsidRPr="00A2385E" w14:paraId="631CAC45" w14:textId="77777777" w:rsidTr="003C5917">
        <w:trPr>
          <w:trHeight w:val="426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224FC89C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69CFC746" w14:textId="32449EB0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</w:rPr>
              <w:t>Требования руководящих документов в области определения начальной цены контракта на строительство объектов капитального строительства</w:t>
            </w:r>
          </w:p>
        </w:tc>
      </w:tr>
      <w:tr w:rsidR="007C0723" w:rsidRPr="00A2385E" w14:paraId="3FB4E2F1" w14:textId="77777777" w:rsidTr="003C5917">
        <w:trPr>
          <w:trHeight w:val="426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0C28890B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0A1E1915" w14:textId="07914BEB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</w:rPr>
              <w:t>Требования руководящих документов в области формирования сметы контракта на строительство объектов капитального строительства</w:t>
            </w:r>
          </w:p>
        </w:tc>
      </w:tr>
      <w:tr w:rsidR="007C0723" w:rsidRPr="00A2385E" w14:paraId="4ED056F6" w14:textId="77777777" w:rsidTr="003C5917">
        <w:trPr>
          <w:trHeight w:val="426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5E09C182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37518E64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  <w:bCs w:val="0"/>
              </w:rPr>
              <w:t>Формы первичных учетных документов и порядок их заполнения</w:t>
            </w:r>
          </w:p>
        </w:tc>
      </w:tr>
      <w:tr w:rsidR="007C0723" w:rsidRPr="00A2385E" w14:paraId="3AD5470F" w14:textId="77777777" w:rsidTr="003C5917">
        <w:trPr>
          <w:trHeight w:val="426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29A503E5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3A932A94" w14:textId="02B839BD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  <w:bCs w:val="0"/>
              </w:rPr>
              <w:t>Порядок организации и ведения бухгалтерского учета в строительной организации</w:t>
            </w:r>
          </w:p>
        </w:tc>
      </w:tr>
      <w:tr w:rsidR="007C0723" w:rsidRPr="00A2385E" w14:paraId="1C771CBC" w14:textId="77777777" w:rsidTr="003C5917">
        <w:trPr>
          <w:trHeight w:val="426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2313D561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4AEDB64A" w14:textId="273CA53A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  <w:bCs w:val="0"/>
              </w:rPr>
              <w:t>Методики и технологии статистического и прикладного анализа</w:t>
            </w:r>
          </w:p>
        </w:tc>
      </w:tr>
      <w:tr w:rsidR="007C0723" w:rsidRPr="00A2385E" w14:paraId="0E61BEFE" w14:textId="77777777" w:rsidTr="003C5917">
        <w:trPr>
          <w:trHeight w:val="426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0D6F787F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086E6693" w14:textId="02A0E545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  <w:bCs w:val="0"/>
              </w:rPr>
              <w:t>Требования к оформлению, порядок согласования и утверждения фактической стоимости строительства объектов капитального строительства</w:t>
            </w:r>
          </w:p>
        </w:tc>
      </w:tr>
      <w:tr w:rsidR="00273EE4" w:rsidRPr="00A2385E" w14:paraId="6FC83FAE" w14:textId="77777777" w:rsidTr="003C5917">
        <w:trPr>
          <w:trHeight w:val="426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40541DD8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7609C49A" w14:textId="3CD60F29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Средства, методы и способы руководства работниками и трудовыми коллективами в строительной организации</w:t>
            </w:r>
          </w:p>
        </w:tc>
      </w:tr>
      <w:tr w:rsidR="00273EE4" w:rsidRPr="00A2385E" w14:paraId="7CBC7FE3" w14:textId="77777777" w:rsidTr="007C0723">
        <w:trPr>
          <w:trHeight w:val="249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1A751A5B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1980C970" w14:textId="7A38FE44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Меры поощрения и виды дисциплинарных взысканий работников строительной организации</w:t>
            </w:r>
          </w:p>
        </w:tc>
      </w:tr>
      <w:tr w:rsidR="007C0723" w:rsidRPr="00A2385E" w14:paraId="1F3AA322" w14:textId="77777777" w:rsidTr="003C5917">
        <w:trPr>
          <w:trHeight w:val="426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209628B2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3BA40AAF" w14:textId="47E29045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  <w:bCs w:val="0"/>
              </w:rPr>
              <w:t xml:space="preserve">Основное специализированное программное обеспечение, специализированные информационные системы и базы данных для расчета 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7C0723" w:rsidRPr="00A2385E" w14:paraId="29AF2532" w14:textId="77777777" w:rsidTr="00AA4BC3">
        <w:trPr>
          <w:trHeight w:val="334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279114BD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03D551C8" w14:textId="08201F45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  <w:bCs w:val="0"/>
              </w:rPr>
              <w:t>Методы и приемы производственной коммуникации в строительстве</w:t>
            </w:r>
          </w:p>
        </w:tc>
      </w:tr>
      <w:tr w:rsidR="007C0723" w:rsidRPr="00A2385E" w14:paraId="543FB9E9" w14:textId="77777777" w:rsidTr="003C5917">
        <w:trPr>
          <w:trHeight w:val="426"/>
          <w:jc w:val="center"/>
        </w:trPr>
        <w:tc>
          <w:tcPr>
            <w:tcW w:w="1266" w:type="pct"/>
            <w:shd w:val="clear" w:color="auto" w:fill="FFFFFF" w:themeFill="background1"/>
          </w:tcPr>
          <w:p w14:paraId="3F32CA34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734" w:type="pct"/>
            <w:shd w:val="clear" w:color="auto" w:fill="FFFFFF" w:themeFill="background1"/>
          </w:tcPr>
          <w:p w14:paraId="1A83FAF8" w14:textId="77777777" w:rsidR="007C0723" w:rsidRPr="00A2385E" w:rsidRDefault="007C0723" w:rsidP="007C0723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lang w:val="en-US"/>
              </w:rPr>
              <w:sym w:font="Symbol" w:char="F02D"/>
            </w:r>
          </w:p>
        </w:tc>
      </w:tr>
    </w:tbl>
    <w:p w14:paraId="4C21E31D" w14:textId="77777777" w:rsidR="00B4480D" w:rsidRPr="00A2385E" w:rsidRDefault="00B4480D" w:rsidP="00B4480D">
      <w:pPr>
        <w:pStyle w:val="afc"/>
        <w:spacing w:before="0"/>
        <w:rPr>
          <w:b/>
        </w:rPr>
      </w:pPr>
      <w:bookmarkStart w:id="8" w:name="_Toc14783906"/>
    </w:p>
    <w:p w14:paraId="4A57456B" w14:textId="4EABA0C7" w:rsidR="00BB4AF3" w:rsidRPr="00A2385E" w:rsidRDefault="00BB4AF3" w:rsidP="00B4480D">
      <w:pPr>
        <w:pStyle w:val="afc"/>
        <w:spacing w:before="0"/>
        <w:rPr>
          <w:b/>
        </w:rPr>
      </w:pPr>
      <w:r w:rsidRPr="00A2385E">
        <w:rPr>
          <w:b/>
        </w:rPr>
        <w:t>3.4. Обобщенная трудовая функция</w:t>
      </w:r>
      <w:bookmarkEnd w:id="8"/>
    </w:p>
    <w:p w14:paraId="110EF570" w14:textId="77777777" w:rsidR="00BB4AF3" w:rsidRPr="00A2385E" w:rsidRDefault="00BB4AF3" w:rsidP="00B4480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951"/>
        <w:gridCol w:w="4394"/>
        <w:gridCol w:w="905"/>
        <w:gridCol w:w="938"/>
        <w:gridCol w:w="1694"/>
        <w:gridCol w:w="539"/>
      </w:tblGrid>
      <w:tr w:rsidR="00BB4AF3" w:rsidRPr="00A2385E" w14:paraId="1CC7DE92" w14:textId="77777777" w:rsidTr="00400819">
        <w:trPr>
          <w:jc w:val="center"/>
        </w:trPr>
        <w:tc>
          <w:tcPr>
            <w:tcW w:w="1951" w:type="dxa"/>
            <w:tcBorders>
              <w:right w:val="single" w:sz="4" w:space="0" w:color="808080"/>
            </w:tcBorders>
            <w:vAlign w:val="center"/>
          </w:tcPr>
          <w:p w14:paraId="05EA7BD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9CC843" w14:textId="2F0FC591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Формирование инвестиционной стоимости строительства объектов капитального строительства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BB62D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CAD9C6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694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113F59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B7F893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AB24CDF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08"/>
        <w:gridCol w:w="1271"/>
        <w:gridCol w:w="622"/>
        <w:gridCol w:w="1894"/>
        <w:gridCol w:w="612"/>
        <w:gridCol w:w="1274"/>
        <w:gridCol w:w="2240"/>
      </w:tblGrid>
      <w:tr w:rsidR="00BB4AF3" w:rsidRPr="00A2385E" w14:paraId="5E4CDDE8" w14:textId="77777777" w:rsidTr="003C5917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653BEBF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D749BA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441D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CF4DD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B194A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35E4F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9E346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4C6B4F08" w14:textId="77777777" w:rsidTr="003C5917">
        <w:trPr>
          <w:jc w:val="center"/>
        </w:trPr>
        <w:tc>
          <w:tcPr>
            <w:tcW w:w="2550" w:type="dxa"/>
            <w:vAlign w:val="center"/>
          </w:tcPr>
          <w:p w14:paraId="45E9F79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3BCCC57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39C0E72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3870E3D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5DE08D2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0A953020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14:paraId="1863EC42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4BC3C271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BB4AF3" w:rsidRPr="00A2385E" w14:paraId="51F3A80C" w14:textId="77777777" w:rsidTr="003C5917">
        <w:trPr>
          <w:jc w:val="center"/>
        </w:trPr>
        <w:tc>
          <w:tcPr>
            <w:tcW w:w="1213" w:type="pct"/>
          </w:tcPr>
          <w:p w14:paraId="30074F6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37C7BEB" w14:textId="77777777" w:rsidR="007906F6" w:rsidRPr="00A2385E" w:rsidRDefault="007906F6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формированию инвестиционной стоимости строительства </w:t>
            </w:r>
          </w:p>
          <w:p w14:paraId="7DE4EA0B" w14:textId="55134FEE" w:rsidR="00171497" w:rsidRPr="00A2385E" w:rsidRDefault="00171497" w:rsidP="00CE7D8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2BE89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BB4AF3" w:rsidRPr="00A2385E" w14:paraId="7E03A7E5" w14:textId="77777777" w:rsidTr="003C5917">
        <w:trPr>
          <w:jc w:val="center"/>
        </w:trPr>
        <w:tc>
          <w:tcPr>
            <w:tcW w:w="1213" w:type="pct"/>
          </w:tcPr>
          <w:p w14:paraId="31D4500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90E2615" w14:textId="77777777" w:rsidR="00135D92" w:rsidRPr="00A2385E" w:rsidRDefault="00135D92" w:rsidP="00135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магистратура</w:t>
            </w:r>
          </w:p>
          <w:p w14:paraId="6ED7C6CC" w14:textId="77777777" w:rsidR="00135D92" w:rsidRPr="00A2385E" w:rsidRDefault="00135D92" w:rsidP="00135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66F271C6" w14:textId="77777777" w:rsidR="00BB4AF3" w:rsidRPr="00A2385E" w:rsidRDefault="00135D92" w:rsidP="00135D92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Высшее образование – магистратура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BB4AF3" w:rsidRPr="00A2385E" w14:paraId="6D585AB3" w14:textId="77777777" w:rsidTr="003C5917">
        <w:trPr>
          <w:jc w:val="center"/>
        </w:trPr>
        <w:tc>
          <w:tcPr>
            <w:tcW w:w="1213" w:type="pct"/>
          </w:tcPr>
          <w:p w14:paraId="6D4CFCC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D89DFB8" w14:textId="0483141E" w:rsidR="00CE7D88" w:rsidRPr="00A2385E" w:rsidRDefault="007906F6" w:rsidP="009F3E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Не менее шести лет в области ценообразования в строительстве</w:t>
            </w:r>
          </w:p>
        </w:tc>
      </w:tr>
      <w:tr w:rsidR="00BB4AF3" w:rsidRPr="00A2385E" w14:paraId="35F32910" w14:textId="77777777" w:rsidTr="003C5917">
        <w:trPr>
          <w:jc w:val="center"/>
        </w:trPr>
        <w:tc>
          <w:tcPr>
            <w:tcW w:w="1213" w:type="pct"/>
          </w:tcPr>
          <w:p w14:paraId="719C827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C459F0B" w14:textId="77777777" w:rsidR="00BB4AF3" w:rsidRPr="00A2385E" w:rsidRDefault="00B24598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</w:p>
        </w:tc>
      </w:tr>
      <w:tr w:rsidR="00BB4AF3" w:rsidRPr="00A2385E" w14:paraId="1FFAF408" w14:textId="77777777" w:rsidTr="003C5917">
        <w:trPr>
          <w:jc w:val="center"/>
        </w:trPr>
        <w:tc>
          <w:tcPr>
            <w:tcW w:w="1213" w:type="pct"/>
          </w:tcPr>
          <w:p w14:paraId="4C7B09E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737BA83" w14:textId="12EEE1DC" w:rsidR="007906F6" w:rsidRPr="00A2385E" w:rsidRDefault="00135D92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– программа повышения квалификации не реже одного раза в пять лет</w:t>
            </w:r>
          </w:p>
        </w:tc>
      </w:tr>
    </w:tbl>
    <w:p w14:paraId="79709279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0154E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85E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742E3A28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BB4AF3" w:rsidRPr="00A2385E" w14:paraId="60BFA554" w14:textId="77777777" w:rsidTr="00CE7D88">
        <w:trPr>
          <w:jc w:val="center"/>
        </w:trPr>
        <w:tc>
          <w:tcPr>
            <w:tcW w:w="1282" w:type="pct"/>
            <w:shd w:val="clear" w:color="auto" w:fill="auto"/>
          </w:tcPr>
          <w:p w14:paraId="2C7A153B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881" w:type="pct"/>
            <w:shd w:val="clear" w:color="auto" w:fill="auto"/>
          </w:tcPr>
          <w:p w14:paraId="628D4648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7" w:type="pct"/>
            <w:shd w:val="clear" w:color="auto" w:fill="auto"/>
          </w:tcPr>
          <w:p w14:paraId="60CE2DCB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A2385E" w:rsidRPr="00A2385E" w14:paraId="37DED85F" w14:textId="77777777" w:rsidTr="00CE7D88">
        <w:trPr>
          <w:jc w:val="center"/>
        </w:trPr>
        <w:tc>
          <w:tcPr>
            <w:tcW w:w="1282" w:type="pct"/>
            <w:shd w:val="clear" w:color="auto" w:fill="auto"/>
          </w:tcPr>
          <w:p w14:paraId="33366687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881" w:type="pct"/>
            <w:shd w:val="clear" w:color="auto" w:fill="auto"/>
          </w:tcPr>
          <w:p w14:paraId="490808CF" w14:textId="18D3D248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2837" w:type="pct"/>
            <w:shd w:val="clear" w:color="auto" w:fill="auto"/>
          </w:tcPr>
          <w:p w14:paraId="5446B6C7" w14:textId="1136DD11" w:rsidR="00A2385E" w:rsidRPr="00A2385E" w:rsidRDefault="00A2385E" w:rsidP="00A238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Инженеры по гражданскому строительству</w:t>
            </w:r>
          </w:p>
        </w:tc>
      </w:tr>
      <w:tr w:rsidR="00A2385E" w:rsidRPr="00A2385E" w14:paraId="6E5994B8" w14:textId="77777777" w:rsidTr="00CE7D88">
        <w:trPr>
          <w:jc w:val="center"/>
        </w:trPr>
        <w:tc>
          <w:tcPr>
            <w:tcW w:w="1282" w:type="pct"/>
            <w:vMerge w:val="restart"/>
            <w:shd w:val="clear" w:color="auto" w:fill="auto"/>
          </w:tcPr>
          <w:p w14:paraId="09BB8AAB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881" w:type="pct"/>
            <w:shd w:val="clear" w:color="auto" w:fill="auto"/>
          </w:tcPr>
          <w:p w14:paraId="7AC37E0F" w14:textId="77777777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pct"/>
            <w:shd w:val="clear" w:color="auto" w:fill="auto"/>
          </w:tcPr>
          <w:p w14:paraId="38C811A4" w14:textId="2D5ACD82" w:rsidR="00A2385E" w:rsidRPr="000478CC" w:rsidRDefault="000478CC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8CC">
              <w:rPr>
                <w:rFonts w:ascii="Times New Roman" w:hAnsi="Times New Roman" w:cs="Times New Roman"/>
                <w:sz w:val="24"/>
                <w:szCs w:val="24"/>
              </w:rPr>
              <w:t xml:space="preserve">Инженер-сметчик </w:t>
            </w:r>
            <w:r w:rsidRPr="00047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78C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</w:tr>
      <w:tr w:rsidR="00A2385E" w:rsidRPr="00A2385E" w14:paraId="2CA91747" w14:textId="77777777" w:rsidTr="00CE7D88">
        <w:trPr>
          <w:jc w:val="center"/>
        </w:trPr>
        <w:tc>
          <w:tcPr>
            <w:tcW w:w="1282" w:type="pct"/>
            <w:vMerge/>
            <w:shd w:val="clear" w:color="auto" w:fill="auto"/>
          </w:tcPr>
          <w:p w14:paraId="1607BCE8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41E6C721" w14:textId="3436A0AD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pct"/>
            <w:shd w:val="clear" w:color="auto" w:fill="auto"/>
          </w:tcPr>
          <w:p w14:paraId="4D721554" w14:textId="7022B6A9" w:rsidR="00A2385E" w:rsidRPr="000478CC" w:rsidRDefault="000478CC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8CC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по договорной и претензионной работе </w:t>
            </w:r>
            <w:r w:rsidRPr="00047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78C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</w:tr>
      <w:tr w:rsidR="00A2385E" w:rsidRPr="00A2385E" w14:paraId="15DDB44D" w14:textId="77777777" w:rsidTr="00CE7D88">
        <w:trPr>
          <w:jc w:val="center"/>
        </w:trPr>
        <w:tc>
          <w:tcPr>
            <w:tcW w:w="1282" w:type="pct"/>
            <w:vMerge w:val="restart"/>
            <w:shd w:val="clear" w:color="auto" w:fill="auto"/>
          </w:tcPr>
          <w:p w14:paraId="69F3AB78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881" w:type="pct"/>
            <w:shd w:val="clear" w:color="auto" w:fill="auto"/>
          </w:tcPr>
          <w:p w14:paraId="4405FFE6" w14:textId="45F82D73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22696</w:t>
            </w:r>
          </w:p>
        </w:tc>
        <w:tc>
          <w:tcPr>
            <w:tcW w:w="2837" w:type="pct"/>
            <w:shd w:val="clear" w:color="auto" w:fill="auto"/>
          </w:tcPr>
          <w:p w14:paraId="3536E436" w14:textId="5CF470B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Инженер по проектно-сметной работе (в промышленном и гражданском строительстве)</w:t>
            </w:r>
          </w:p>
        </w:tc>
      </w:tr>
      <w:tr w:rsidR="00A2385E" w:rsidRPr="00A2385E" w14:paraId="2813EEB8" w14:textId="77777777" w:rsidTr="00CE7D88">
        <w:trPr>
          <w:jc w:val="center"/>
        </w:trPr>
        <w:tc>
          <w:tcPr>
            <w:tcW w:w="1282" w:type="pct"/>
            <w:vMerge/>
            <w:shd w:val="clear" w:color="auto" w:fill="auto"/>
          </w:tcPr>
          <w:p w14:paraId="755AA8CA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320A3DC7" w14:textId="309258B5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23539</w:t>
            </w:r>
          </w:p>
        </w:tc>
        <w:tc>
          <w:tcPr>
            <w:tcW w:w="2837" w:type="pct"/>
            <w:shd w:val="clear" w:color="auto" w:fill="auto"/>
          </w:tcPr>
          <w:p w14:paraId="4DF0C074" w14:textId="7961ED3E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Консультант по экономическим вопросам</w:t>
            </w:r>
          </w:p>
        </w:tc>
      </w:tr>
      <w:tr w:rsidR="00A2385E" w:rsidRPr="00A2385E" w14:paraId="1018D303" w14:textId="77777777" w:rsidTr="00CE7D88">
        <w:trPr>
          <w:jc w:val="center"/>
        </w:trPr>
        <w:tc>
          <w:tcPr>
            <w:tcW w:w="1282" w:type="pct"/>
            <w:vMerge/>
            <w:shd w:val="clear" w:color="auto" w:fill="auto"/>
          </w:tcPr>
          <w:p w14:paraId="726A7C75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7A358917" w14:textId="0CD888B8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27728</w:t>
            </w:r>
          </w:p>
        </w:tc>
        <w:tc>
          <w:tcPr>
            <w:tcW w:w="2837" w:type="pct"/>
            <w:shd w:val="clear" w:color="auto" w:fill="auto"/>
          </w:tcPr>
          <w:p w14:paraId="72D92978" w14:textId="6A01A22E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A2385E" w:rsidRPr="00A2385E" w14:paraId="26402311" w14:textId="77777777" w:rsidTr="00CE7D88">
        <w:trPr>
          <w:jc w:val="center"/>
        </w:trPr>
        <w:tc>
          <w:tcPr>
            <w:tcW w:w="1282" w:type="pct"/>
            <w:vMerge w:val="restart"/>
            <w:shd w:val="clear" w:color="auto" w:fill="auto"/>
          </w:tcPr>
          <w:p w14:paraId="15CE4DF0" w14:textId="66BF6F3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881" w:type="pct"/>
            <w:shd w:val="clear" w:color="auto" w:fill="auto"/>
          </w:tcPr>
          <w:p w14:paraId="2690B86C" w14:textId="77777777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2.08.04.01</w:t>
            </w:r>
          </w:p>
        </w:tc>
        <w:tc>
          <w:tcPr>
            <w:tcW w:w="2837" w:type="pct"/>
            <w:shd w:val="clear" w:color="auto" w:fill="auto"/>
          </w:tcPr>
          <w:p w14:paraId="18FFBE9C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</w:tr>
      <w:tr w:rsidR="00A2385E" w:rsidRPr="00A2385E" w14:paraId="21B30EA2" w14:textId="77777777" w:rsidTr="00CE7D88">
        <w:trPr>
          <w:jc w:val="center"/>
        </w:trPr>
        <w:tc>
          <w:tcPr>
            <w:tcW w:w="1282" w:type="pct"/>
            <w:vMerge/>
            <w:shd w:val="clear" w:color="auto" w:fill="auto"/>
          </w:tcPr>
          <w:p w14:paraId="058E0617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shd w:val="clear" w:color="auto" w:fill="auto"/>
          </w:tcPr>
          <w:p w14:paraId="348C5BB3" w14:textId="77777777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5.38.04.01</w:t>
            </w:r>
          </w:p>
        </w:tc>
        <w:tc>
          <w:tcPr>
            <w:tcW w:w="2837" w:type="pct"/>
            <w:shd w:val="clear" w:color="auto" w:fill="auto"/>
          </w:tcPr>
          <w:p w14:paraId="07A6B67A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</w:tr>
    </w:tbl>
    <w:p w14:paraId="483FB5CE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E7627" w14:textId="46451D9C" w:rsidR="00BB4AF3" w:rsidRPr="00A2385E" w:rsidRDefault="00BB4AF3" w:rsidP="00B4480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85E">
        <w:rPr>
          <w:rFonts w:ascii="Times New Roman" w:hAnsi="Times New Roman" w:cs="Times New Roman"/>
          <w:b/>
          <w:sz w:val="24"/>
          <w:szCs w:val="24"/>
        </w:rPr>
        <w:t>3.4.1. Трудовая функция</w:t>
      </w:r>
    </w:p>
    <w:p w14:paraId="648DBAE4" w14:textId="77777777" w:rsidR="00AA1ECC" w:rsidRPr="00A2385E" w:rsidRDefault="00AA1ECC" w:rsidP="00B4480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BB4AF3" w:rsidRPr="00A2385E" w14:paraId="73EBCC35" w14:textId="77777777" w:rsidTr="00A57FB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477999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4C5DD8" w14:textId="160142F1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расчета стоимости строительства объектов капитального строительства </w:t>
            </w:r>
            <w:r w:rsidR="00640802" w:rsidRPr="00A2385E">
              <w:rPr>
                <w:rFonts w:ascii="Times New Roman" w:hAnsi="Times New Roman" w:cs="Times New Roman"/>
                <w:sz w:val="24"/>
                <w:szCs w:val="24"/>
              </w:rPr>
              <w:t>на этапе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</w:t>
            </w:r>
            <w:r w:rsidR="00640802" w:rsidRPr="00A238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B90A7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D2B599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8D5D90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4B32E2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80611BA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20"/>
        <w:gridCol w:w="603"/>
        <w:gridCol w:w="1877"/>
        <w:gridCol w:w="604"/>
        <w:gridCol w:w="1273"/>
        <w:gridCol w:w="2240"/>
      </w:tblGrid>
      <w:tr w:rsidR="00BB4AF3" w:rsidRPr="00A2385E" w14:paraId="0A901D7C" w14:textId="77777777" w:rsidTr="003C591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BE2EBC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B7D128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3BC27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9F524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233BF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C1317A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93E39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0D4549DB" w14:textId="77777777" w:rsidTr="003C5917">
        <w:trPr>
          <w:jc w:val="center"/>
        </w:trPr>
        <w:tc>
          <w:tcPr>
            <w:tcW w:w="1266" w:type="pct"/>
            <w:vAlign w:val="center"/>
          </w:tcPr>
          <w:p w14:paraId="55C7E5E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0CBB02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327F5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94C3A7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C6AFB56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F38D680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289D88C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62F059D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BB4AF3" w:rsidRPr="00A2385E" w14:paraId="13C3F9D1" w14:textId="77777777" w:rsidTr="003C5917">
        <w:trPr>
          <w:trHeight w:val="20"/>
          <w:jc w:val="center"/>
        </w:trPr>
        <w:tc>
          <w:tcPr>
            <w:tcW w:w="1266" w:type="pct"/>
            <w:vMerge w:val="restart"/>
          </w:tcPr>
          <w:p w14:paraId="44F73492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Трудовые действия</w:t>
            </w:r>
          </w:p>
        </w:tc>
        <w:tc>
          <w:tcPr>
            <w:tcW w:w="3734" w:type="pct"/>
          </w:tcPr>
          <w:p w14:paraId="5AA8AB64" w14:textId="5AC503F0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Выбор источников информации, методов</w:t>
            </w:r>
            <w:r w:rsidR="009667CE" w:rsidRPr="00A2385E">
              <w:rPr>
                <w:rFonts w:cs="Times New Roman"/>
                <w:bCs w:val="0"/>
              </w:rPr>
              <w:t xml:space="preserve"> и</w:t>
            </w:r>
            <w:r w:rsidRPr="00A2385E">
              <w:rPr>
                <w:rFonts w:cs="Times New Roman"/>
                <w:bCs w:val="0"/>
              </w:rPr>
              <w:t xml:space="preserve"> средств для расчета стоимости строительства </w:t>
            </w:r>
            <w:r w:rsidR="00037099" w:rsidRPr="00A2385E">
              <w:rPr>
                <w:rFonts w:cs="Times New Roman"/>
              </w:rPr>
              <w:t>объектов капитального строительства</w:t>
            </w:r>
            <w:r w:rsidR="00037099" w:rsidRPr="00A2385E">
              <w:rPr>
                <w:rFonts w:cs="Times New Roman"/>
                <w:bCs w:val="0"/>
              </w:rPr>
              <w:t xml:space="preserve"> </w:t>
            </w:r>
            <w:r w:rsidR="00640802" w:rsidRPr="00A2385E">
              <w:rPr>
                <w:rFonts w:cs="Times New Roman"/>
                <w:bCs w:val="0"/>
              </w:rPr>
              <w:t>на этапе</w:t>
            </w:r>
            <w:r w:rsidRPr="00A2385E">
              <w:rPr>
                <w:rFonts w:cs="Times New Roman"/>
                <w:bCs w:val="0"/>
              </w:rPr>
              <w:t xml:space="preserve"> планировани</w:t>
            </w:r>
            <w:r w:rsidR="00640802" w:rsidRPr="00A2385E">
              <w:rPr>
                <w:rFonts w:cs="Times New Roman"/>
                <w:bCs w:val="0"/>
              </w:rPr>
              <w:t xml:space="preserve">я </w:t>
            </w:r>
            <w:r w:rsidRPr="00A2385E">
              <w:rPr>
                <w:rFonts w:cs="Times New Roman"/>
                <w:bCs w:val="0"/>
              </w:rPr>
              <w:t>капитальных вложений</w:t>
            </w:r>
          </w:p>
        </w:tc>
      </w:tr>
      <w:tr w:rsidR="00BB4AF3" w:rsidRPr="00A2385E" w14:paraId="33770A03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0537C46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7DD36FDA" w14:textId="25A3E789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Подготовка исходных данных для </w:t>
            </w:r>
            <w:r w:rsidR="00037099" w:rsidRPr="00A2385E">
              <w:rPr>
                <w:rFonts w:cs="Times New Roman"/>
              </w:rPr>
              <w:t>расчета</w:t>
            </w:r>
            <w:r w:rsidRPr="00A2385E">
              <w:rPr>
                <w:rFonts w:cs="Times New Roman"/>
              </w:rPr>
              <w:t xml:space="preserve"> стоимости строительства </w:t>
            </w:r>
            <w:r w:rsidR="00037099" w:rsidRPr="00A2385E">
              <w:rPr>
                <w:rFonts w:cs="Times New Roman"/>
              </w:rPr>
              <w:t xml:space="preserve">объектов капитального строительства </w:t>
            </w:r>
            <w:r w:rsidR="00640802" w:rsidRPr="00A2385E">
              <w:rPr>
                <w:rFonts w:cs="Times New Roman"/>
                <w:bCs w:val="0"/>
              </w:rPr>
              <w:t>на этапе планирования капитальных вложений</w:t>
            </w:r>
          </w:p>
        </w:tc>
      </w:tr>
      <w:tr w:rsidR="00BB4AF3" w:rsidRPr="00A2385E" w14:paraId="201346F4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78C7ECD4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28D575C1" w14:textId="4667912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Подбор и анализ стоимостных показателей</w:t>
            </w:r>
            <w:r w:rsidR="00037099" w:rsidRPr="00A2385E">
              <w:rPr>
                <w:rFonts w:cs="Times New Roman"/>
              </w:rPr>
              <w:t xml:space="preserve"> </w:t>
            </w:r>
            <w:r w:rsidR="00FC17E9" w:rsidRPr="00A2385E">
              <w:rPr>
                <w:rFonts w:cs="Times New Roman"/>
              </w:rPr>
              <w:t>для расчета стоимости строительства объектов капитального строительства</w:t>
            </w:r>
            <w:r w:rsidR="00FC17E9" w:rsidRPr="00A2385E">
              <w:rPr>
                <w:rFonts w:cs="Times New Roman"/>
                <w:bCs w:val="0"/>
              </w:rPr>
              <w:t xml:space="preserve"> </w:t>
            </w:r>
            <w:r w:rsidR="00640802" w:rsidRPr="00A2385E">
              <w:rPr>
                <w:rFonts w:cs="Times New Roman"/>
                <w:bCs w:val="0"/>
              </w:rPr>
              <w:t>на этапе планирования капитальных вложений</w:t>
            </w:r>
          </w:p>
        </w:tc>
      </w:tr>
      <w:tr w:rsidR="00BB4AF3" w:rsidRPr="00A2385E" w14:paraId="71183E5D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1E95D051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74656673" w14:textId="789B465E" w:rsidR="00BB4AF3" w:rsidRPr="00A2385E" w:rsidRDefault="009667CE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Расчет</w:t>
            </w:r>
            <w:r w:rsidR="00BB4AF3" w:rsidRPr="00A2385E">
              <w:rPr>
                <w:rFonts w:cs="Times New Roman"/>
              </w:rPr>
              <w:t xml:space="preserve"> стоимости строительства </w:t>
            </w:r>
            <w:r w:rsidR="00037099" w:rsidRPr="00A2385E">
              <w:rPr>
                <w:rFonts w:cs="Times New Roman"/>
              </w:rPr>
              <w:t xml:space="preserve">объектов капитального строительства </w:t>
            </w:r>
            <w:r w:rsidR="00640802" w:rsidRPr="00A2385E">
              <w:rPr>
                <w:rFonts w:cs="Times New Roman"/>
                <w:bCs w:val="0"/>
              </w:rPr>
              <w:t>на этапе планирования капитальных вложений</w:t>
            </w:r>
          </w:p>
        </w:tc>
      </w:tr>
      <w:tr w:rsidR="00BB4AF3" w:rsidRPr="00A2385E" w14:paraId="67C5B12F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AB0B54F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auto"/>
          </w:tcPr>
          <w:p w14:paraId="18289415" w14:textId="38E0BA93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Определение инвестиционной стоимости строительства объекта капитального строительства </w:t>
            </w:r>
            <w:r w:rsidR="00640802" w:rsidRPr="00A2385E">
              <w:rPr>
                <w:rFonts w:cs="Times New Roman"/>
              </w:rPr>
              <w:t xml:space="preserve">с учетом </w:t>
            </w:r>
            <w:r w:rsidR="00D6159E" w:rsidRPr="00A2385E">
              <w:rPr>
                <w:rFonts w:cs="Times New Roman"/>
              </w:rPr>
              <w:t xml:space="preserve">прогнозного </w:t>
            </w:r>
            <w:r w:rsidR="00640802" w:rsidRPr="00A2385E">
              <w:rPr>
                <w:rFonts w:cs="Times New Roman"/>
              </w:rPr>
              <w:t>периода реализации инвестиционно-строительного проекта</w:t>
            </w:r>
          </w:p>
        </w:tc>
      </w:tr>
      <w:tr w:rsidR="00BB4AF3" w:rsidRPr="00A2385E" w14:paraId="74EB5B77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262B43D3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auto"/>
          </w:tcPr>
          <w:p w14:paraId="64D5B0C5" w14:textId="36F4F37A" w:rsidR="00BB4AF3" w:rsidRPr="00A2385E" w:rsidRDefault="00037099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Подготовка </w:t>
            </w:r>
            <w:r w:rsidR="006860D3" w:rsidRPr="00A2385E">
              <w:rPr>
                <w:rFonts w:cs="Times New Roman"/>
                <w:bCs w:val="0"/>
              </w:rPr>
              <w:t xml:space="preserve">результатов </w:t>
            </w:r>
            <w:r w:rsidRPr="00A2385E">
              <w:rPr>
                <w:rFonts w:cs="Times New Roman"/>
                <w:bCs w:val="0"/>
              </w:rPr>
              <w:t>расчет</w:t>
            </w:r>
            <w:r w:rsidR="006860D3" w:rsidRPr="00A2385E">
              <w:rPr>
                <w:rFonts w:cs="Times New Roman"/>
                <w:bCs w:val="0"/>
              </w:rPr>
              <w:t>а</w:t>
            </w:r>
            <w:r w:rsidRPr="00A2385E">
              <w:rPr>
                <w:rFonts w:cs="Times New Roman"/>
                <w:bCs w:val="0"/>
              </w:rPr>
              <w:t xml:space="preserve"> инвестиционной стоимости </w:t>
            </w:r>
            <w:r w:rsidR="005770BD" w:rsidRPr="00A2385E">
              <w:rPr>
                <w:rFonts w:cs="Times New Roman"/>
              </w:rPr>
              <w:t xml:space="preserve">строительства объекта капитального строительства </w:t>
            </w:r>
            <w:r w:rsidRPr="00A2385E">
              <w:rPr>
                <w:rFonts w:cs="Times New Roman"/>
                <w:bCs w:val="0"/>
              </w:rPr>
              <w:t>для согласования и утверждения заказчиком</w:t>
            </w:r>
          </w:p>
        </w:tc>
      </w:tr>
      <w:tr w:rsidR="00BB4AF3" w:rsidRPr="00A2385E" w14:paraId="3394CD6C" w14:textId="77777777" w:rsidTr="003C5917">
        <w:trPr>
          <w:trHeight w:val="20"/>
          <w:jc w:val="center"/>
        </w:trPr>
        <w:tc>
          <w:tcPr>
            <w:tcW w:w="1266" w:type="pct"/>
            <w:vMerge w:val="restart"/>
          </w:tcPr>
          <w:p w14:paraId="3BD0D70E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Необходимые умения</w:t>
            </w:r>
          </w:p>
        </w:tc>
        <w:tc>
          <w:tcPr>
            <w:tcW w:w="3734" w:type="pct"/>
          </w:tcPr>
          <w:p w14:paraId="55D6FC2A" w14:textId="12DF11F2" w:rsidR="00BB4AF3" w:rsidRPr="00A2385E" w:rsidRDefault="005770BD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А</w:t>
            </w:r>
            <w:r w:rsidR="00BB4AF3" w:rsidRPr="00A2385E">
              <w:rPr>
                <w:rFonts w:cs="Times New Roman"/>
                <w:bCs w:val="0"/>
              </w:rPr>
              <w:t xml:space="preserve">нализировать информацию, необходимую для </w:t>
            </w:r>
            <w:r w:rsidRPr="00A2385E">
              <w:rPr>
                <w:rFonts w:cs="Times New Roman"/>
                <w:bCs w:val="0"/>
              </w:rPr>
              <w:t>расчета</w:t>
            </w:r>
            <w:r w:rsidR="00BB4AF3" w:rsidRPr="00A2385E">
              <w:rPr>
                <w:rFonts w:cs="Times New Roman"/>
                <w:bCs w:val="0"/>
              </w:rPr>
              <w:t xml:space="preserve"> </w:t>
            </w:r>
            <w:r w:rsidR="00BB4AF3" w:rsidRPr="00A2385E">
              <w:rPr>
                <w:rFonts w:cs="Times New Roman"/>
              </w:rPr>
              <w:t>инвестиционной стоимости строительства объекта капитального строительства</w:t>
            </w:r>
          </w:p>
        </w:tc>
      </w:tr>
      <w:tr w:rsidR="005770BD" w:rsidRPr="00A2385E" w14:paraId="30DEA64F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7B1B15F5" w14:textId="77777777" w:rsidR="005770BD" w:rsidRPr="00A2385E" w:rsidRDefault="005770BD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59266432" w14:textId="7063A060" w:rsidR="005770BD" w:rsidRPr="00A2385E" w:rsidRDefault="005770BD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Выбирать оптимальные методы и средства для расчета </w:t>
            </w:r>
            <w:r w:rsidRPr="00A2385E">
              <w:rPr>
                <w:rFonts w:cs="Times New Roman"/>
              </w:rPr>
              <w:t>инвестиционной стоимости строительства объекта капитального строительства</w:t>
            </w:r>
          </w:p>
        </w:tc>
      </w:tr>
      <w:tr w:rsidR="00BB4AF3" w:rsidRPr="00A2385E" w14:paraId="04B9A5D0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E996CDE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0EF2692D" w14:textId="7D98EC50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Формировать исходные данные для определения </w:t>
            </w:r>
            <w:r w:rsidR="00D6159E" w:rsidRPr="00A2385E">
              <w:rPr>
                <w:rFonts w:cs="Times New Roman"/>
              </w:rPr>
              <w:t xml:space="preserve">и обоснования </w:t>
            </w:r>
            <w:r w:rsidRPr="00A2385E">
              <w:rPr>
                <w:rFonts w:cs="Times New Roman"/>
              </w:rPr>
              <w:t>инвестиционной стоимости строительства</w:t>
            </w:r>
            <w:r w:rsidR="00FC17E9" w:rsidRPr="00A2385E">
              <w:rPr>
                <w:rFonts w:cs="Times New Roman"/>
              </w:rPr>
              <w:t xml:space="preserve"> объектов капитального строительства</w:t>
            </w:r>
            <w:r w:rsidRPr="00A2385E">
              <w:rPr>
                <w:rFonts w:cs="Times New Roman"/>
              </w:rPr>
              <w:t xml:space="preserve">, выполнять вспомогательные расчеты </w:t>
            </w:r>
          </w:p>
        </w:tc>
      </w:tr>
      <w:tr w:rsidR="00BB4AF3" w:rsidRPr="00A2385E" w14:paraId="3329AE47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11AD475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5D5579AC" w14:textId="45F05C48" w:rsidR="00BB4AF3" w:rsidRPr="00A2385E" w:rsidRDefault="005770BD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О</w:t>
            </w:r>
            <w:r w:rsidR="00BB4AF3" w:rsidRPr="00A2385E">
              <w:rPr>
                <w:rFonts w:cs="Times New Roman"/>
              </w:rPr>
              <w:t xml:space="preserve">босновывать применение нормативных показателей или показателей объектов-аналогов для расчета инвестиционной стоимости строительства </w:t>
            </w:r>
            <w:r w:rsidRPr="00A2385E">
              <w:rPr>
                <w:rFonts w:cs="Times New Roman"/>
              </w:rPr>
              <w:t>объекта капитального строительства</w:t>
            </w:r>
          </w:p>
        </w:tc>
      </w:tr>
      <w:tr w:rsidR="00BB4AF3" w:rsidRPr="00A2385E" w14:paraId="145351BF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10F97C2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2E3DCFA2" w14:textId="24C3EC7D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Выполнять расчет индексов-дефляторов для учета периода реализации </w:t>
            </w:r>
            <w:r w:rsidR="005770BD" w:rsidRPr="00A2385E">
              <w:rPr>
                <w:rFonts w:cs="Times New Roman"/>
              </w:rPr>
              <w:t>инвестиционно-строительного проекта</w:t>
            </w:r>
          </w:p>
        </w:tc>
      </w:tr>
      <w:tr w:rsidR="00BB4AF3" w:rsidRPr="00A2385E" w14:paraId="465300C9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5B73C255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02F32EB1" w14:textId="06555F9F" w:rsidR="00BB4AF3" w:rsidRPr="00A2385E" w:rsidRDefault="005770BD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Выполнять распределение </w:t>
            </w:r>
            <w:r w:rsidR="006860D3" w:rsidRPr="00A2385E">
              <w:rPr>
                <w:rFonts w:cs="Times New Roman"/>
              </w:rPr>
              <w:t>инвестиционной</w:t>
            </w:r>
            <w:r w:rsidRPr="00A2385E">
              <w:rPr>
                <w:rFonts w:cs="Times New Roman"/>
              </w:rPr>
              <w:t xml:space="preserve"> стоимости строительства </w:t>
            </w:r>
            <w:r w:rsidRPr="00A2385E">
              <w:rPr>
                <w:rFonts w:cs="Times New Roman"/>
              </w:rPr>
              <w:lastRenderedPageBreak/>
              <w:t xml:space="preserve">объектов капитального строительства по </w:t>
            </w:r>
            <w:r w:rsidR="00FC17E9" w:rsidRPr="00A2385E">
              <w:rPr>
                <w:rFonts w:cs="Times New Roman"/>
              </w:rPr>
              <w:t xml:space="preserve">прогнозному </w:t>
            </w:r>
            <w:r w:rsidRPr="00A2385E">
              <w:rPr>
                <w:rFonts w:cs="Times New Roman"/>
              </w:rPr>
              <w:t>период</w:t>
            </w:r>
            <w:r w:rsidR="00FC17E9" w:rsidRPr="00A2385E">
              <w:rPr>
                <w:rFonts w:cs="Times New Roman"/>
              </w:rPr>
              <w:t>у</w:t>
            </w:r>
            <w:r w:rsidRPr="00A2385E">
              <w:rPr>
                <w:rFonts w:cs="Times New Roman"/>
              </w:rPr>
              <w:t xml:space="preserve"> реализации инвестиционно-строительного проекта</w:t>
            </w:r>
            <w:r w:rsidR="00FC17E9" w:rsidRPr="00A2385E">
              <w:rPr>
                <w:rFonts w:cs="Times New Roman"/>
              </w:rPr>
              <w:t xml:space="preserve"> </w:t>
            </w:r>
          </w:p>
        </w:tc>
      </w:tr>
      <w:tr w:rsidR="00273EE4" w:rsidRPr="00A2385E" w14:paraId="6641F8E2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7951F99B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58E1B74D" w14:textId="5F762BC8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ascii="Times New Roman CYR" w:hAnsi="Times New Roman CYR" w:cs="Times New Roman CYR"/>
              </w:rPr>
              <w:t xml:space="preserve">Определять объемы и содержание производственных заданий по расчету </w:t>
            </w:r>
            <w:r w:rsidR="000E27F7" w:rsidRPr="00A2385E">
              <w:rPr>
                <w:rFonts w:cs="Times New Roman"/>
              </w:rPr>
              <w:t xml:space="preserve">стоимости строительства объектов капитального строительства </w:t>
            </w:r>
            <w:r w:rsidR="000E27F7" w:rsidRPr="00A2385E">
              <w:rPr>
                <w:rFonts w:cs="Times New Roman"/>
                <w:bCs w:val="0"/>
              </w:rPr>
              <w:t>на этапе планирования капитальных вложений</w:t>
            </w:r>
            <w:r w:rsidRPr="00A2385E">
              <w:rPr>
                <w:rFonts w:cs="Times New Roman"/>
              </w:rPr>
              <w:t xml:space="preserve">, </w:t>
            </w:r>
            <w:r w:rsidR="00B66177" w:rsidRPr="00A2385E">
              <w:rPr>
                <w:rFonts w:ascii="Times New Roman CYR" w:hAnsi="Times New Roman CYR" w:cs="Times New Roman CYR"/>
              </w:rPr>
              <w:t>профессиональные и квалификационные</w:t>
            </w:r>
            <w:r w:rsidRPr="00A2385E">
              <w:rPr>
                <w:rFonts w:ascii="Times New Roman CYR" w:hAnsi="Times New Roman CYR" w:cs="Times New Roman CYR"/>
              </w:rPr>
              <w:t xml:space="preserve"> требования к их выполнению</w:t>
            </w:r>
          </w:p>
        </w:tc>
      </w:tr>
      <w:tr w:rsidR="00273EE4" w:rsidRPr="00A2385E" w14:paraId="0A145DD4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5DA19441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1AC170E2" w14:textId="32699A1F" w:rsidR="00273EE4" w:rsidRPr="00A2385E" w:rsidRDefault="00273EE4" w:rsidP="00273EE4">
            <w:pPr>
              <w:pStyle w:val="afa"/>
              <w:spacing w:line="240" w:lineRule="auto"/>
              <w:rPr>
                <w:rFonts w:ascii="Times New Roman CYR" w:hAnsi="Times New Roman CYR" w:cs="Times New Roman CYR"/>
              </w:rPr>
            </w:pPr>
            <w:r w:rsidRPr="00A2385E">
              <w:rPr>
                <w:rFonts w:ascii="Times New Roman CYR" w:hAnsi="Times New Roman CYR" w:cs="Times New Roman CYR"/>
              </w:rPr>
              <w:t>Распределять производственные задания работникам специализированного структурного подразделения строительной организации</w:t>
            </w:r>
          </w:p>
        </w:tc>
      </w:tr>
      <w:tr w:rsidR="00273EE4" w:rsidRPr="00A2385E" w14:paraId="5778C29E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342C3FEF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209D8EB7" w14:textId="184A71B4" w:rsidR="00273EE4" w:rsidRPr="00A2385E" w:rsidRDefault="00273EE4" w:rsidP="00273EE4">
            <w:pPr>
              <w:pStyle w:val="afa"/>
              <w:spacing w:line="240" w:lineRule="auto"/>
              <w:rPr>
                <w:rFonts w:ascii="Times New Roman CYR" w:hAnsi="Times New Roman CYR" w:cs="Times New Roman CYR"/>
              </w:rPr>
            </w:pPr>
            <w:r w:rsidRPr="00A2385E">
              <w:rPr>
                <w:rFonts w:ascii="Times New Roman CYR" w:hAnsi="Times New Roman CYR" w:cs="Times New Roman CYR"/>
              </w:rPr>
              <w:t>Осуществлять координацию работ специализированных структурных подразделений строительной организации</w:t>
            </w:r>
          </w:p>
        </w:tc>
      </w:tr>
      <w:tr w:rsidR="000E22EF" w:rsidRPr="00A2385E" w14:paraId="2CB61C3A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BF5F63C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75F40022" w14:textId="62428B0F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Применять специализированное программное обеспечение, информационные системы и базы данных для расчета 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0E22EF" w:rsidRPr="00A2385E" w14:paraId="7F90004E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165AAEB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145AEF03" w14:textId="2ABA8E73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Осуществлять производственную коммуникацию в строительной организации, организовывать и проводить технические совещания</w:t>
            </w:r>
          </w:p>
        </w:tc>
      </w:tr>
      <w:tr w:rsidR="000E22EF" w:rsidRPr="00A2385E" w14:paraId="447B02A2" w14:textId="77777777" w:rsidTr="003C5917">
        <w:trPr>
          <w:trHeight w:val="20"/>
          <w:jc w:val="center"/>
        </w:trPr>
        <w:tc>
          <w:tcPr>
            <w:tcW w:w="1266" w:type="pct"/>
            <w:vMerge w:val="restart"/>
          </w:tcPr>
          <w:p w14:paraId="120C9A46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Необходимые знания</w:t>
            </w:r>
          </w:p>
        </w:tc>
        <w:tc>
          <w:tcPr>
            <w:tcW w:w="3734" w:type="pct"/>
          </w:tcPr>
          <w:p w14:paraId="08872AA0" w14:textId="08D833C5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Требования нормативных правовых актов в части регламентации деятельности в области ценообразования в строительстве</w:t>
            </w:r>
          </w:p>
        </w:tc>
      </w:tr>
      <w:tr w:rsidR="000E22EF" w:rsidRPr="00A2385E" w14:paraId="3169CD1D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3E20D7C5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0D026F05" w14:textId="5AC391D9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Требования руководящих документов в области ценообразования в строительстве</w:t>
            </w:r>
          </w:p>
        </w:tc>
      </w:tr>
      <w:tr w:rsidR="000E22EF" w:rsidRPr="00A2385E" w14:paraId="3FD03882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3BD9126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1A761A00" w14:textId="4D1F3C06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Требования нормативных правовых актов, руководящих документов в части расчета </w:t>
            </w:r>
            <w:r w:rsidRPr="00A2385E">
              <w:rPr>
                <w:rFonts w:cs="Times New Roman"/>
              </w:rPr>
              <w:t>инвестиционной стоимости строительства объектов капитального строительства</w:t>
            </w:r>
          </w:p>
        </w:tc>
      </w:tr>
      <w:tr w:rsidR="000E22EF" w:rsidRPr="00A2385E" w14:paraId="777B1C8E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3CA27D7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7D671AC6" w14:textId="629A76BE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</w:rPr>
              <w:t>Стоимостные показатели, используемые для расчета стоимости строительства объектов капитального строительства</w:t>
            </w:r>
          </w:p>
        </w:tc>
      </w:tr>
      <w:tr w:rsidR="000E22EF" w:rsidRPr="00A2385E" w14:paraId="14F6A130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13CADA7D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682CAD06" w14:textId="6F9ADB8F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Порядок формирования инвестиционной стоимости строительства объектов капитального строительства</w:t>
            </w:r>
          </w:p>
        </w:tc>
      </w:tr>
      <w:tr w:rsidR="000E22EF" w:rsidRPr="00A2385E" w14:paraId="77F7C76F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292746CD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62D3F200" w14:textId="5326052D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Методы и средства проектного финансирования в строительстве</w:t>
            </w:r>
          </w:p>
        </w:tc>
      </w:tr>
      <w:tr w:rsidR="000E22EF" w:rsidRPr="00A2385E" w14:paraId="6009EF7F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243CD50C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4CC5EC60" w14:textId="1E27CCB6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Требования к оформлению, порядок согласования и утверждения </w:t>
            </w:r>
            <w:r w:rsidRPr="00A2385E">
              <w:rPr>
                <w:rFonts w:cs="Times New Roman"/>
              </w:rPr>
              <w:t>результатов расчета инвестиционной стоимости строительства объектов капитального строительства</w:t>
            </w:r>
          </w:p>
        </w:tc>
      </w:tr>
      <w:tr w:rsidR="00273EE4" w:rsidRPr="00A2385E" w14:paraId="795789A4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737E7DA9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56A7AAFD" w14:textId="3C2A585B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Средства, методы и способы руководства работниками и трудовыми коллективами в строительной организации</w:t>
            </w:r>
          </w:p>
        </w:tc>
      </w:tr>
      <w:tr w:rsidR="00273EE4" w:rsidRPr="00A2385E" w14:paraId="17FE1D40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78B930C5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7390E069" w14:textId="3D19BDC2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Меры поощрения и виды дисциплинарных взысканий работников строительной организации</w:t>
            </w:r>
          </w:p>
        </w:tc>
      </w:tr>
      <w:tr w:rsidR="000E22EF" w:rsidRPr="00A2385E" w14:paraId="101A3585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42EE9126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554340CF" w14:textId="0DD8F78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Основное специализированное программное обеспечение, специализированные информационные системы и базы данных для расчета 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0E22EF" w:rsidRPr="00A2385E" w14:paraId="799BA39F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5883ED81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583B64EC" w14:textId="579CA77F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Методы и приемы производственной коммуникации в строительстве</w:t>
            </w:r>
          </w:p>
        </w:tc>
      </w:tr>
      <w:tr w:rsidR="000E22EF" w:rsidRPr="00A2385E" w14:paraId="4C1E3E6E" w14:textId="77777777" w:rsidTr="003C5917">
        <w:trPr>
          <w:trHeight w:val="20"/>
          <w:jc w:val="center"/>
        </w:trPr>
        <w:tc>
          <w:tcPr>
            <w:tcW w:w="1266" w:type="pct"/>
          </w:tcPr>
          <w:p w14:paraId="62E10E8F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EF87144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lang w:val="en-US"/>
              </w:rPr>
              <w:sym w:font="Symbol" w:char="F02D"/>
            </w:r>
          </w:p>
        </w:tc>
      </w:tr>
    </w:tbl>
    <w:p w14:paraId="3F4DDE33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521502" w14:textId="5B615DD7" w:rsidR="00BB4AF3" w:rsidRPr="00A2385E" w:rsidRDefault="00BB4AF3" w:rsidP="00B4480D">
      <w:pPr>
        <w:pStyle w:val="afc"/>
        <w:spacing w:before="0"/>
        <w:rPr>
          <w:b/>
        </w:rPr>
      </w:pPr>
      <w:r w:rsidRPr="00A2385E">
        <w:rPr>
          <w:b/>
        </w:rPr>
        <w:t>3.4.2. Трудовая функция</w:t>
      </w:r>
    </w:p>
    <w:p w14:paraId="4159E236" w14:textId="77777777" w:rsidR="00AA1ECC" w:rsidRPr="00A2385E" w:rsidRDefault="00AA1ECC" w:rsidP="00B4480D">
      <w:pPr>
        <w:pStyle w:val="afc"/>
        <w:spacing w:before="0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BB4AF3" w:rsidRPr="00A2385E" w14:paraId="3858B1E2" w14:textId="77777777" w:rsidTr="00A57FB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CFCB655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EBB518" w14:textId="1042374B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стоимости строительства объектов капитального строительства </w:t>
            </w:r>
            <w:r w:rsidR="00640802" w:rsidRPr="00A2385E">
              <w:rPr>
                <w:rFonts w:ascii="Times New Roman" w:hAnsi="Times New Roman" w:cs="Times New Roman"/>
                <w:sz w:val="24"/>
                <w:szCs w:val="24"/>
              </w:rPr>
              <w:t>на этапе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</w:t>
            </w:r>
            <w:r w:rsidR="00640802" w:rsidRPr="00A238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закупочных процедур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8F27D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95ACC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1D1436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9D15C3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DACEEFD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20"/>
        <w:gridCol w:w="603"/>
        <w:gridCol w:w="1877"/>
        <w:gridCol w:w="604"/>
        <w:gridCol w:w="1273"/>
        <w:gridCol w:w="2240"/>
      </w:tblGrid>
      <w:tr w:rsidR="00BB4AF3" w:rsidRPr="00A2385E" w14:paraId="387C353A" w14:textId="77777777" w:rsidTr="003C591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E59291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8B292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B5D0E5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1BCF56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EDF08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1668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3709B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24998723" w14:textId="77777777" w:rsidTr="003C5917">
        <w:trPr>
          <w:jc w:val="center"/>
        </w:trPr>
        <w:tc>
          <w:tcPr>
            <w:tcW w:w="1266" w:type="pct"/>
            <w:vAlign w:val="center"/>
          </w:tcPr>
          <w:p w14:paraId="1012CF36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CA3F5A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12DF0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402081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CFC8B2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F735798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6F448CC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Регистрационный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профессионального стандарта</w:t>
            </w:r>
          </w:p>
        </w:tc>
      </w:tr>
    </w:tbl>
    <w:p w14:paraId="30E21911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BB4AF3" w:rsidRPr="00A2385E" w14:paraId="1EAD0110" w14:textId="77777777" w:rsidTr="003C5917">
        <w:trPr>
          <w:trHeight w:val="20"/>
          <w:jc w:val="center"/>
        </w:trPr>
        <w:tc>
          <w:tcPr>
            <w:tcW w:w="1266" w:type="pct"/>
            <w:vMerge w:val="restart"/>
          </w:tcPr>
          <w:p w14:paraId="6CE8625C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Трудовые действия</w:t>
            </w:r>
          </w:p>
        </w:tc>
        <w:tc>
          <w:tcPr>
            <w:tcW w:w="3734" w:type="pct"/>
          </w:tcPr>
          <w:p w14:paraId="2A1264AD" w14:textId="750F1CA0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Выбор источников информации, методов и средств для </w:t>
            </w:r>
            <w:r w:rsidR="006E137D" w:rsidRPr="00A2385E">
              <w:rPr>
                <w:rFonts w:cs="Times New Roman"/>
              </w:rPr>
              <w:t>расчета</w:t>
            </w:r>
            <w:r w:rsidRPr="00A2385E">
              <w:rPr>
                <w:rFonts w:cs="Times New Roman"/>
              </w:rPr>
              <w:t xml:space="preserve"> </w:t>
            </w:r>
            <w:r w:rsidR="00873729" w:rsidRPr="00A2385E">
              <w:rPr>
                <w:rFonts w:cs="Times New Roman"/>
              </w:rPr>
              <w:t xml:space="preserve">предельной </w:t>
            </w:r>
            <w:r w:rsidRPr="00A2385E">
              <w:rPr>
                <w:rFonts w:cs="Times New Roman"/>
              </w:rPr>
              <w:t xml:space="preserve">стоимости строительства объектов капитального строительства </w:t>
            </w:r>
            <w:r w:rsidR="00640802" w:rsidRPr="00A2385E">
              <w:rPr>
                <w:rFonts w:cs="Times New Roman"/>
              </w:rPr>
              <w:t>на этапе планирования закупочных процедур</w:t>
            </w:r>
          </w:p>
        </w:tc>
      </w:tr>
      <w:tr w:rsidR="00BB4AF3" w:rsidRPr="00A2385E" w14:paraId="03851BC5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E0E8FD6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3FB0FA74" w14:textId="549A134C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Подготовка исходных данных для </w:t>
            </w:r>
            <w:r w:rsidR="006E137D" w:rsidRPr="00A2385E">
              <w:rPr>
                <w:rFonts w:cs="Times New Roman"/>
              </w:rPr>
              <w:t>расчета</w:t>
            </w:r>
            <w:r w:rsidRPr="00A2385E">
              <w:rPr>
                <w:rFonts w:cs="Times New Roman"/>
              </w:rPr>
              <w:t xml:space="preserve"> </w:t>
            </w:r>
            <w:r w:rsidR="00873729" w:rsidRPr="00A2385E">
              <w:rPr>
                <w:rFonts w:cs="Times New Roman"/>
              </w:rPr>
              <w:t xml:space="preserve">предельной </w:t>
            </w:r>
            <w:r w:rsidRPr="00A2385E">
              <w:rPr>
                <w:rFonts w:cs="Times New Roman"/>
              </w:rPr>
              <w:t xml:space="preserve">стоимости строительства объектов капитального строительства </w:t>
            </w:r>
            <w:r w:rsidR="00640802" w:rsidRPr="00A2385E">
              <w:rPr>
                <w:rFonts w:cs="Times New Roman"/>
              </w:rPr>
              <w:t>на этапе планирования закупочных процедур</w:t>
            </w:r>
          </w:p>
        </w:tc>
      </w:tr>
      <w:tr w:rsidR="00BB4AF3" w:rsidRPr="00A2385E" w14:paraId="036D3ED1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24871010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6C7FF1D4" w14:textId="21426146" w:rsidR="00BB4AF3" w:rsidRPr="00A2385E" w:rsidRDefault="00640802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Подбор и анализ стоимостных показателей, используемых для расчета </w:t>
            </w:r>
            <w:r w:rsidR="00873729" w:rsidRPr="00A2385E">
              <w:rPr>
                <w:rFonts w:cs="Times New Roman"/>
              </w:rPr>
              <w:t xml:space="preserve">предельной </w:t>
            </w:r>
            <w:r w:rsidRPr="00A2385E">
              <w:rPr>
                <w:rFonts w:cs="Times New Roman"/>
              </w:rPr>
              <w:t xml:space="preserve">стоимости строительства объектов капитального строительства </w:t>
            </w:r>
            <w:r w:rsidRPr="00A2385E">
              <w:rPr>
                <w:rFonts w:cs="Times New Roman"/>
                <w:bCs w:val="0"/>
              </w:rPr>
              <w:t xml:space="preserve">на этапе </w:t>
            </w:r>
            <w:r w:rsidR="00FC17E9" w:rsidRPr="00A2385E">
              <w:rPr>
                <w:rFonts w:cs="Times New Roman"/>
              </w:rPr>
              <w:t>планирования закупочных процедур</w:t>
            </w:r>
          </w:p>
        </w:tc>
      </w:tr>
      <w:tr w:rsidR="00D6159E" w:rsidRPr="00A2385E" w14:paraId="5294D38C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7AA76A0" w14:textId="77777777" w:rsidR="00D6159E" w:rsidRPr="00A2385E" w:rsidRDefault="00D6159E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3195957E" w14:textId="013F9CC0" w:rsidR="00D6159E" w:rsidRPr="00A2385E" w:rsidRDefault="006B714A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Расчет предельной стоимости строительства объектов капитального строительства для включения ее в план закупок</w:t>
            </w:r>
          </w:p>
        </w:tc>
      </w:tr>
      <w:tr w:rsidR="00BB4AF3" w:rsidRPr="00A2385E" w14:paraId="5D7E722D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110F8184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1AE8512A" w14:textId="3ED1CDE7" w:rsidR="00BB4AF3" w:rsidRPr="00A2385E" w:rsidRDefault="006B714A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Подготовка результатов расчета </w:t>
            </w:r>
            <w:r w:rsidRPr="00A2385E">
              <w:rPr>
                <w:rFonts w:cs="Times New Roman"/>
              </w:rPr>
              <w:t xml:space="preserve">предельной стоимости строительства объектов капитального строительства </w:t>
            </w:r>
            <w:r w:rsidRPr="00A2385E">
              <w:rPr>
                <w:rFonts w:cs="Times New Roman"/>
                <w:bCs w:val="0"/>
              </w:rPr>
              <w:t>для согласования и утверждения заказчиком</w:t>
            </w:r>
          </w:p>
        </w:tc>
      </w:tr>
      <w:tr w:rsidR="00BB4AF3" w:rsidRPr="00A2385E" w14:paraId="59F3BE9C" w14:textId="77777777" w:rsidTr="003C5917">
        <w:trPr>
          <w:trHeight w:val="20"/>
          <w:jc w:val="center"/>
        </w:trPr>
        <w:tc>
          <w:tcPr>
            <w:tcW w:w="1266" w:type="pct"/>
            <w:vMerge w:val="restart"/>
          </w:tcPr>
          <w:p w14:paraId="39D22AB7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Необходимые умения</w:t>
            </w:r>
          </w:p>
        </w:tc>
        <w:tc>
          <w:tcPr>
            <w:tcW w:w="3734" w:type="pct"/>
          </w:tcPr>
          <w:p w14:paraId="4EBD946B" w14:textId="0C2768CD" w:rsidR="00BB4AF3" w:rsidRPr="00A2385E" w:rsidRDefault="00FC17E9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Анализировать информацию, необходимую для расчета </w:t>
            </w:r>
            <w:r w:rsidR="00873729" w:rsidRPr="00A2385E">
              <w:rPr>
                <w:rFonts w:cs="Times New Roman"/>
              </w:rPr>
              <w:t>предельной</w:t>
            </w:r>
            <w:r w:rsidRPr="00A2385E">
              <w:rPr>
                <w:rFonts w:cs="Times New Roman"/>
              </w:rPr>
              <w:t xml:space="preserve"> стоимости строительства объекта капитального строительства</w:t>
            </w:r>
          </w:p>
        </w:tc>
      </w:tr>
      <w:tr w:rsidR="00FC17E9" w:rsidRPr="00A2385E" w14:paraId="6AD33DF2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4E298D25" w14:textId="77777777" w:rsidR="00FC17E9" w:rsidRPr="00A2385E" w:rsidRDefault="00FC17E9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2B18A088" w14:textId="7A2E2661" w:rsidR="00FC17E9" w:rsidRPr="00A2385E" w:rsidRDefault="00FC17E9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Выбирать оптимальные методы и средства для расчета </w:t>
            </w:r>
            <w:r w:rsidR="00873729" w:rsidRPr="00A2385E">
              <w:rPr>
                <w:rFonts w:cs="Times New Roman"/>
              </w:rPr>
              <w:t xml:space="preserve">предельной </w:t>
            </w:r>
            <w:r w:rsidRPr="00A2385E">
              <w:rPr>
                <w:rFonts w:cs="Times New Roman"/>
              </w:rPr>
              <w:t>стоимости строительства объекта капитального строительства</w:t>
            </w:r>
          </w:p>
        </w:tc>
      </w:tr>
      <w:tr w:rsidR="00BB4AF3" w:rsidRPr="00A2385E" w14:paraId="7E479DD5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76E45C88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31BEC2E5" w14:textId="1CF49DF4" w:rsidR="00BB4AF3" w:rsidRPr="00A2385E" w:rsidRDefault="00D6159E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Формировать исходные данные для определения и обоснования </w:t>
            </w:r>
            <w:r w:rsidR="00873729" w:rsidRPr="00A2385E">
              <w:rPr>
                <w:rFonts w:cs="Times New Roman"/>
              </w:rPr>
              <w:t>предельной</w:t>
            </w:r>
            <w:r w:rsidRPr="00A2385E">
              <w:rPr>
                <w:rFonts w:cs="Times New Roman"/>
              </w:rPr>
              <w:t xml:space="preserve"> стоимости строительства объектов капитального строительства, выполнять вспомогательные расчеты</w:t>
            </w:r>
          </w:p>
        </w:tc>
      </w:tr>
      <w:tr w:rsidR="00BB4AF3" w:rsidRPr="00A2385E" w14:paraId="6F816108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1C7F01FF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4F7C52CD" w14:textId="3781D70B" w:rsidR="00BB4AF3" w:rsidRPr="00A2385E" w:rsidRDefault="00D6159E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Обосновывать применение нормативных показателей или показателей объектов-аналогов для расчета </w:t>
            </w:r>
            <w:r w:rsidR="00873729" w:rsidRPr="00A2385E">
              <w:rPr>
                <w:rFonts w:cs="Times New Roman"/>
              </w:rPr>
              <w:t>предельной</w:t>
            </w:r>
            <w:r w:rsidRPr="00A2385E">
              <w:rPr>
                <w:rFonts w:cs="Times New Roman"/>
              </w:rPr>
              <w:t xml:space="preserve"> стоимости строительства объекта капитального строительства</w:t>
            </w:r>
          </w:p>
        </w:tc>
      </w:tr>
      <w:tr w:rsidR="00273EE4" w:rsidRPr="00A2385E" w14:paraId="30C22D4F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76F04625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7ABFF25F" w14:textId="1F4939CE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ascii="Times New Roman CYR" w:hAnsi="Times New Roman CYR" w:cs="Times New Roman CYR"/>
              </w:rPr>
              <w:t xml:space="preserve">Определять объемы и содержание производственных заданий по </w:t>
            </w:r>
            <w:r w:rsidR="000E27F7" w:rsidRPr="00A2385E">
              <w:rPr>
                <w:rFonts w:cs="Times New Roman"/>
                <w:bCs w:val="0"/>
              </w:rPr>
              <w:t xml:space="preserve">расчету </w:t>
            </w:r>
            <w:r w:rsidR="000E27F7" w:rsidRPr="00A2385E">
              <w:rPr>
                <w:rFonts w:cs="Times New Roman"/>
              </w:rPr>
              <w:t>предельной стоимости строительства объектов капитального строительства</w:t>
            </w:r>
            <w:r w:rsidRPr="00A2385E">
              <w:rPr>
                <w:rFonts w:cs="Times New Roman"/>
              </w:rPr>
              <w:t xml:space="preserve">, </w:t>
            </w:r>
            <w:r w:rsidR="00B66177" w:rsidRPr="00A2385E">
              <w:rPr>
                <w:rFonts w:ascii="Times New Roman CYR" w:hAnsi="Times New Roman CYR" w:cs="Times New Roman CYR"/>
              </w:rPr>
              <w:t>профессиональные и квалификационные</w:t>
            </w:r>
            <w:r w:rsidRPr="00A2385E">
              <w:rPr>
                <w:rFonts w:ascii="Times New Roman CYR" w:hAnsi="Times New Roman CYR" w:cs="Times New Roman CYR"/>
              </w:rPr>
              <w:t xml:space="preserve"> требования к их выполнению</w:t>
            </w:r>
          </w:p>
        </w:tc>
      </w:tr>
      <w:tr w:rsidR="00273EE4" w:rsidRPr="00A2385E" w14:paraId="4C427C4F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3AE4BF7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30A53080" w14:textId="111261AA" w:rsidR="00273EE4" w:rsidRPr="00A2385E" w:rsidRDefault="00273EE4" w:rsidP="00273EE4">
            <w:pPr>
              <w:pStyle w:val="afa"/>
              <w:spacing w:line="240" w:lineRule="auto"/>
              <w:rPr>
                <w:rFonts w:ascii="Times New Roman CYR" w:hAnsi="Times New Roman CYR" w:cs="Times New Roman CYR"/>
              </w:rPr>
            </w:pPr>
            <w:r w:rsidRPr="00A2385E">
              <w:rPr>
                <w:rFonts w:ascii="Times New Roman CYR" w:hAnsi="Times New Roman CYR" w:cs="Times New Roman CYR"/>
              </w:rPr>
              <w:t>Распределять производственные задания работникам специализированного структурного подразделения строительной организации</w:t>
            </w:r>
          </w:p>
        </w:tc>
      </w:tr>
      <w:tr w:rsidR="00273EE4" w:rsidRPr="00A2385E" w14:paraId="607F82A8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C3EFDBA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67988051" w14:textId="7CC6D948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</w:rPr>
              <w:t>Осуществлять координацию работ специализированных структурных подразделений строительной организации</w:t>
            </w:r>
          </w:p>
        </w:tc>
      </w:tr>
      <w:tr w:rsidR="000E22EF" w:rsidRPr="00A2385E" w14:paraId="058DF0EA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245100D9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529A53CE" w14:textId="13A704A4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Применять специализированное программное обеспечение, информационные системы и базы данных для расчета 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0E22EF" w:rsidRPr="00A2385E" w14:paraId="36D8D09E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315FE3C7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46B2078F" w14:textId="3748649F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Осуществлять производственную коммуникацию в строительной организации, организовывать и проводить технические совещания</w:t>
            </w:r>
          </w:p>
        </w:tc>
      </w:tr>
      <w:tr w:rsidR="000E22EF" w:rsidRPr="00A2385E" w14:paraId="21F013AB" w14:textId="77777777" w:rsidTr="003C5917">
        <w:trPr>
          <w:trHeight w:val="20"/>
          <w:jc w:val="center"/>
        </w:trPr>
        <w:tc>
          <w:tcPr>
            <w:tcW w:w="1266" w:type="pct"/>
            <w:vMerge w:val="restart"/>
          </w:tcPr>
          <w:p w14:paraId="36C804CE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Необходимые знания</w:t>
            </w:r>
          </w:p>
        </w:tc>
        <w:tc>
          <w:tcPr>
            <w:tcW w:w="3734" w:type="pct"/>
          </w:tcPr>
          <w:p w14:paraId="326D30A6" w14:textId="491AE8A5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Требования нормативных правовых актов в части регламентации деятельности в области ценообразования в строительстве</w:t>
            </w:r>
          </w:p>
        </w:tc>
      </w:tr>
      <w:tr w:rsidR="000E22EF" w:rsidRPr="00A2385E" w14:paraId="3BDBF97E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122F45EA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3A99DDBA" w14:textId="68A946B4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Требования руководящих документов в области ценообразования в строительстве</w:t>
            </w:r>
          </w:p>
        </w:tc>
      </w:tr>
      <w:tr w:rsidR="000E22EF" w:rsidRPr="00A2385E" w14:paraId="436D0786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0FF3736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59F5BD53" w14:textId="6C267356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Требования нормативных правовых актов, руководящих документов в части расчета </w:t>
            </w:r>
            <w:r w:rsidRPr="00A2385E">
              <w:rPr>
                <w:rFonts w:cs="Times New Roman"/>
              </w:rPr>
              <w:t>предельной стоимости строительства объектов капитального строительства</w:t>
            </w:r>
          </w:p>
        </w:tc>
      </w:tr>
      <w:tr w:rsidR="000E22EF" w:rsidRPr="00A2385E" w14:paraId="585FCFFF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3A02BB40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15D6469E" w14:textId="6ADEFB71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Стоимостные показатели, используемые для расчета стоимости строительства объектов капитального строительства</w:t>
            </w:r>
          </w:p>
        </w:tc>
      </w:tr>
      <w:tr w:rsidR="000E22EF" w:rsidRPr="00A2385E" w14:paraId="3374C981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5DE489A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3B93E2E9" w14:textId="67C4A92C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Порядок формирования предельной стоимости строительства объектов капитального строительства</w:t>
            </w:r>
          </w:p>
        </w:tc>
      </w:tr>
      <w:tr w:rsidR="000E22EF" w:rsidRPr="00A2385E" w14:paraId="040256C6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592F7203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0C35B8E1" w14:textId="3DBA73D6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Требования к оформлению, порядок согласования и утверждения </w:t>
            </w:r>
            <w:r w:rsidRPr="00A2385E">
              <w:rPr>
                <w:rFonts w:cs="Times New Roman"/>
              </w:rPr>
              <w:t>результатов расчета предельной стоимости строительства объектов капитального строительства</w:t>
            </w:r>
          </w:p>
        </w:tc>
      </w:tr>
      <w:tr w:rsidR="00273EE4" w:rsidRPr="00A2385E" w14:paraId="43FC57B9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3BC9E294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4B061910" w14:textId="39EE30B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Средства, методы и способы руководства работниками и трудовыми коллективами в организации</w:t>
            </w:r>
          </w:p>
        </w:tc>
      </w:tr>
      <w:tr w:rsidR="00273EE4" w:rsidRPr="00A2385E" w14:paraId="72989FA3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5E1FC21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299274D4" w14:textId="64AF737B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Меры поощрения и виды дисциплинарных взысканий работников организации</w:t>
            </w:r>
          </w:p>
        </w:tc>
      </w:tr>
      <w:tr w:rsidR="000E22EF" w:rsidRPr="00A2385E" w14:paraId="64418B63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48C673F9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005BFE90" w14:textId="0F9A450D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Основное специализированное программное обеспечение, специализированные информационные системы и базы данных для расчета 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0E22EF" w:rsidRPr="00A2385E" w14:paraId="7056B139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418D5432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65E3D45C" w14:textId="2C57C67C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Методы и приемы производственной коммуникации в строительстве</w:t>
            </w:r>
          </w:p>
        </w:tc>
      </w:tr>
      <w:tr w:rsidR="000E22EF" w:rsidRPr="00A2385E" w14:paraId="716C62BF" w14:textId="77777777" w:rsidTr="003C5917">
        <w:trPr>
          <w:trHeight w:val="20"/>
          <w:jc w:val="center"/>
        </w:trPr>
        <w:tc>
          <w:tcPr>
            <w:tcW w:w="1266" w:type="pct"/>
          </w:tcPr>
          <w:p w14:paraId="48D9D5D0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7EC5B03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lang w:val="en-US"/>
              </w:rPr>
              <w:sym w:font="Symbol" w:char="F02D"/>
            </w:r>
          </w:p>
        </w:tc>
      </w:tr>
    </w:tbl>
    <w:p w14:paraId="68E39DE7" w14:textId="77777777" w:rsidR="00B4480D" w:rsidRPr="00A2385E" w:rsidRDefault="00B4480D" w:rsidP="00B4480D">
      <w:pPr>
        <w:pStyle w:val="afc"/>
        <w:spacing w:before="0"/>
        <w:rPr>
          <w:b/>
        </w:rPr>
      </w:pPr>
      <w:bookmarkStart w:id="9" w:name="_Toc14783907"/>
    </w:p>
    <w:p w14:paraId="78AB3F5D" w14:textId="77777777" w:rsidR="00BB4AF3" w:rsidRPr="00A2385E" w:rsidRDefault="00BB4AF3" w:rsidP="00B4480D">
      <w:pPr>
        <w:pStyle w:val="afc"/>
        <w:spacing w:before="0"/>
        <w:rPr>
          <w:b/>
        </w:rPr>
      </w:pPr>
      <w:r w:rsidRPr="00A2385E">
        <w:rPr>
          <w:b/>
        </w:rPr>
        <w:t>3.5. Обобщенная трудовая функция</w:t>
      </w:r>
      <w:bookmarkEnd w:id="9"/>
    </w:p>
    <w:p w14:paraId="5CAAD097" w14:textId="77777777" w:rsidR="00BB4AF3" w:rsidRPr="00A2385E" w:rsidRDefault="00BB4AF3" w:rsidP="00B4480D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809"/>
        <w:gridCol w:w="4536"/>
        <w:gridCol w:w="905"/>
        <w:gridCol w:w="938"/>
        <w:gridCol w:w="1694"/>
        <w:gridCol w:w="539"/>
      </w:tblGrid>
      <w:tr w:rsidR="00BB4AF3" w:rsidRPr="00A2385E" w14:paraId="47AEB1C6" w14:textId="77777777" w:rsidTr="00400819">
        <w:trPr>
          <w:jc w:val="center"/>
        </w:trPr>
        <w:tc>
          <w:tcPr>
            <w:tcW w:w="1809" w:type="dxa"/>
            <w:tcBorders>
              <w:right w:val="single" w:sz="4" w:space="0" w:color="808080"/>
            </w:tcBorders>
            <w:vAlign w:val="center"/>
          </w:tcPr>
          <w:p w14:paraId="201109C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B1A1E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Экспертиза и аудит стоимости строительства объектов капитального строительства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9C65F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FFBEA5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694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418F97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2E70EB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13E6E0EF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08"/>
        <w:gridCol w:w="1271"/>
        <w:gridCol w:w="622"/>
        <w:gridCol w:w="1894"/>
        <w:gridCol w:w="612"/>
        <w:gridCol w:w="1274"/>
        <w:gridCol w:w="2240"/>
      </w:tblGrid>
      <w:tr w:rsidR="00BB4AF3" w:rsidRPr="00A2385E" w14:paraId="521E321C" w14:textId="77777777" w:rsidTr="003C5917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1B4FE8C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A2A7E2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0F77C5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72A545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3B26B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488AA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FCED0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4353687D" w14:textId="77777777" w:rsidTr="003C5917">
        <w:trPr>
          <w:jc w:val="center"/>
        </w:trPr>
        <w:tc>
          <w:tcPr>
            <w:tcW w:w="2550" w:type="dxa"/>
            <w:vAlign w:val="center"/>
          </w:tcPr>
          <w:p w14:paraId="6B7543B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0CB3EB19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6D4EDE4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05B2D6A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38E0FA9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29F94DDD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/>
            </w:tcBorders>
          </w:tcPr>
          <w:p w14:paraId="5C2CF22C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71DC4977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BB4AF3" w:rsidRPr="00A2385E" w14:paraId="3A6CC5C5" w14:textId="77777777" w:rsidTr="003C5917">
        <w:trPr>
          <w:jc w:val="center"/>
        </w:trPr>
        <w:tc>
          <w:tcPr>
            <w:tcW w:w="1213" w:type="pct"/>
          </w:tcPr>
          <w:p w14:paraId="2AFB541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2321492" w14:textId="77777777" w:rsidR="001540DF" w:rsidRPr="00A2385E" w:rsidRDefault="001540DF" w:rsidP="001540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Эксперт по ценообразованию в строительстве</w:t>
            </w:r>
          </w:p>
          <w:p w14:paraId="6837A974" w14:textId="6918153B" w:rsidR="00BB4AF3" w:rsidRPr="00A2385E" w:rsidRDefault="00BB4AF3" w:rsidP="00033C2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1540DF" w:rsidRPr="00A2385E">
              <w:rPr>
                <w:rFonts w:ascii="Times New Roman" w:hAnsi="Times New Roman" w:cs="Times New Roman"/>
                <w:sz w:val="24"/>
                <w:szCs w:val="24"/>
              </w:rPr>
              <w:t>стоимостного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аудита</w:t>
            </w:r>
            <w:r w:rsidR="001540DF"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в строительстве</w:t>
            </w:r>
          </w:p>
        </w:tc>
      </w:tr>
    </w:tbl>
    <w:p w14:paraId="79EBEF5A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BB4AF3" w:rsidRPr="00A2385E" w14:paraId="48B4A67C" w14:textId="77777777" w:rsidTr="003C5917">
        <w:trPr>
          <w:jc w:val="center"/>
        </w:trPr>
        <w:tc>
          <w:tcPr>
            <w:tcW w:w="1213" w:type="pct"/>
          </w:tcPr>
          <w:p w14:paraId="6B4A594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E4F4C10" w14:textId="02BA8B60" w:rsidR="00511CF3" w:rsidRPr="00A2385E" w:rsidRDefault="00511CF3" w:rsidP="00511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магистратура</w:t>
            </w:r>
          </w:p>
          <w:p w14:paraId="6325CADE" w14:textId="77777777" w:rsidR="00511CF3" w:rsidRPr="00A2385E" w:rsidRDefault="00511CF3" w:rsidP="00511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3BE4844F" w14:textId="6DA58A61" w:rsidR="00BB4AF3" w:rsidRPr="00A2385E" w:rsidRDefault="00511CF3" w:rsidP="00511CF3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Высшее образование – магистратура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511CF3" w:rsidRPr="00A2385E" w14:paraId="4DBE6791" w14:textId="77777777" w:rsidTr="003C5917">
        <w:trPr>
          <w:jc w:val="center"/>
        </w:trPr>
        <w:tc>
          <w:tcPr>
            <w:tcW w:w="1213" w:type="pct"/>
          </w:tcPr>
          <w:p w14:paraId="5563D071" w14:textId="77777777" w:rsidR="00511CF3" w:rsidRPr="00A2385E" w:rsidRDefault="00511C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1406061" w14:textId="308A0141" w:rsidR="00CE7D88" w:rsidRPr="00A2385E" w:rsidRDefault="00F22117" w:rsidP="009F3E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10621A" w:rsidRPr="00A2385E">
              <w:rPr>
                <w:rFonts w:ascii="Times New Roman" w:hAnsi="Times New Roman" w:cs="Times New Roman"/>
                <w:sz w:val="24"/>
                <w:szCs w:val="24"/>
              </w:rPr>
              <w:t>семи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лет в области ценообразования в строительстве</w:t>
            </w:r>
          </w:p>
        </w:tc>
      </w:tr>
      <w:tr w:rsidR="00BB4AF3" w:rsidRPr="00A2385E" w14:paraId="5B819185" w14:textId="77777777" w:rsidTr="003C5917">
        <w:trPr>
          <w:jc w:val="center"/>
        </w:trPr>
        <w:tc>
          <w:tcPr>
            <w:tcW w:w="1213" w:type="pct"/>
          </w:tcPr>
          <w:p w14:paraId="1C98091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FA22C13" w14:textId="77777777" w:rsidR="00BB4AF3" w:rsidRPr="00A2385E" w:rsidRDefault="00B24598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</w:p>
        </w:tc>
      </w:tr>
      <w:tr w:rsidR="00BB4AF3" w:rsidRPr="00A2385E" w14:paraId="5891E63B" w14:textId="77777777" w:rsidTr="003C5917">
        <w:trPr>
          <w:jc w:val="center"/>
        </w:trPr>
        <w:tc>
          <w:tcPr>
            <w:tcW w:w="1213" w:type="pct"/>
          </w:tcPr>
          <w:p w14:paraId="14B8732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325B4B3" w14:textId="7B5C03A7" w:rsidR="00F22117" w:rsidRPr="00A2385E" w:rsidRDefault="00511C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– программа повышения квалификации не реже одного раза в пять лет</w:t>
            </w:r>
          </w:p>
        </w:tc>
      </w:tr>
    </w:tbl>
    <w:p w14:paraId="703A4FE8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86C66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85E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2C0334EF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BB4AF3" w:rsidRPr="00A2385E" w14:paraId="318BCC05" w14:textId="77777777" w:rsidTr="003C5917">
        <w:trPr>
          <w:jc w:val="center"/>
        </w:trPr>
        <w:tc>
          <w:tcPr>
            <w:tcW w:w="1282" w:type="pct"/>
          </w:tcPr>
          <w:p w14:paraId="1212914A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881" w:type="pct"/>
          </w:tcPr>
          <w:p w14:paraId="6D5C7CE7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2837" w:type="pct"/>
          </w:tcPr>
          <w:p w14:paraId="10308C87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базовой группы, должности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(профессии) или специальности </w:t>
            </w:r>
          </w:p>
        </w:tc>
      </w:tr>
      <w:tr w:rsidR="00A2385E" w:rsidRPr="00A2385E" w14:paraId="61A0FBA8" w14:textId="77777777" w:rsidTr="003C5917">
        <w:trPr>
          <w:jc w:val="center"/>
        </w:trPr>
        <w:tc>
          <w:tcPr>
            <w:tcW w:w="1282" w:type="pct"/>
          </w:tcPr>
          <w:p w14:paraId="5B1E9F67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ОКЗ</w:t>
            </w:r>
          </w:p>
        </w:tc>
        <w:tc>
          <w:tcPr>
            <w:tcW w:w="881" w:type="pct"/>
          </w:tcPr>
          <w:p w14:paraId="40D6061D" w14:textId="27EB70C2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2837" w:type="pct"/>
          </w:tcPr>
          <w:p w14:paraId="6DB55C40" w14:textId="0E518D1C" w:rsidR="00A2385E" w:rsidRPr="00A2385E" w:rsidRDefault="00A2385E" w:rsidP="00A238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Инженеры по гражданскому строительству</w:t>
            </w:r>
          </w:p>
        </w:tc>
      </w:tr>
      <w:tr w:rsidR="00A2385E" w:rsidRPr="00A2385E" w14:paraId="64C59BD6" w14:textId="77777777" w:rsidTr="003C5917">
        <w:trPr>
          <w:jc w:val="center"/>
        </w:trPr>
        <w:tc>
          <w:tcPr>
            <w:tcW w:w="1282" w:type="pct"/>
            <w:vMerge w:val="restart"/>
          </w:tcPr>
          <w:p w14:paraId="1158E18C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881" w:type="pct"/>
          </w:tcPr>
          <w:p w14:paraId="19D174A1" w14:textId="77777777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pct"/>
          </w:tcPr>
          <w:p w14:paraId="137403E1" w14:textId="56C9E48A" w:rsidR="00A2385E" w:rsidRPr="0027557D" w:rsidRDefault="000478CC" w:rsidP="0027557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57D">
              <w:rPr>
                <w:rFonts w:ascii="Times New Roman" w:hAnsi="Times New Roman" w:cs="Times New Roman"/>
                <w:sz w:val="24"/>
                <w:szCs w:val="24"/>
              </w:rPr>
              <w:t xml:space="preserve">Инженер-сметчик </w:t>
            </w:r>
            <w:r w:rsidRPr="0027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7557D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</w:tr>
      <w:tr w:rsidR="00A2385E" w:rsidRPr="00A2385E" w14:paraId="562CE7BB" w14:textId="77777777" w:rsidTr="003C5917">
        <w:trPr>
          <w:jc w:val="center"/>
        </w:trPr>
        <w:tc>
          <w:tcPr>
            <w:tcW w:w="1282" w:type="pct"/>
            <w:vMerge/>
          </w:tcPr>
          <w:p w14:paraId="78506D3A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407B53F0" w14:textId="6F85EC9A" w:rsidR="00A2385E" w:rsidRPr="00A2385E" w:rsidRDefault="0027557D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pct"/>
          </w:tcPr>
          <w:p w14:paraId="5650006B" w14:textId="4EAB4FC0" w:rsidR="00A2385E" w:rsidRPr="0027557D" w:rsidRDefault="000478CC" w:rsidP="0027557D">
            <w:pPr>
              <w:spacing w:after="0"/>
              <w:rPr>
                <w:sz w:val="24"/>
                <w:szCs w:val="24"/>
              </w:rPr>
            </w:pPr>
            <w:r w:rsidRPr="0027557D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по договорной и претензионной работе </w:t>
            </w:r>
            <w:r w:rsidRPr="00275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7557D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</w:tr>
      <w:tr w:rsidR="00A2385E" w:rsidRPr="00A2385E" w14:paraId="423776CC" w14:textId="77777777" w:rsidTr="003C5917">
        <w:trPr>
          <w:jc w:val="center"/>
        </w:trPr>
        <w:tc>
          <w:tcPr>
            <w:tcW w:w="1282" w:type="pct"/>
            <w:vMerge/>
          </w:tcPr>
          <w:p w14:paraId="0BF85D6D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5224DBAA" w14:textId="77777777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7" w:type="pct"/>
          </w:tcPr>
          <w:p w14:paraId="6B0BE405" w14:textId="1C873C8D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Экономист по финансовой работе</w:t>
            </w:r>
          </w:p>
        </w:tc>
      </w:tr>
      <w:tr w:rsidR="00A2385E" w:rsidRPr="00A2385E" w14:paraId="2470153B" w14:textId="77777777" w:rsidTr="003C5917">
        <w:trPr>
          <w:jc w:val="center"/>
        </w:trPr>
        <w:tc>
          <w:tcPr>
            <w:tcW w:w="1282" w:type="pct"/>
            <w:vMerge/>
          </w:tcPr>
          <w:p w14:paraId="16C0937E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74E71379" w14:textId="796C17B9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22696</w:t>
            </w:r>
          </w:p>
        </w:tc>
        <w:tc>
          <w:tcPr>
            <w:tcW w:w="2837" w:type="pct"/>
          </w:tcPr>
          <w:p w14:paraId="5FE30CD4" w14:textId="42D7086C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Инженер по проектно-сметной работе (в промышленном и гражданском строительстве)</w:t>
            </w:r>
          </w:p>
        </w:tc>
      </w:tr>
      <w:tr w:rsidR="00A2385E" w:rsidRPr="00A2385E" w14:paraId="5BB93A3F" w14:textId="77777777" w:rsidTr="003C5917">
        <w:trPr>
          <w:jc w:val="center"/>
        </w:trPr>
        <w:tc>
          <w:tcPr>
            <w:tcW w:w="1282" w:type="pct"/>
            <w:vMerge/>
          </w:tcPr>
          <w:p w14:paraId="7AEB47B4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2F2ACB56" w14:textId="4519222B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23539</w:t>
            </w:r>
          </w:p>
        </w:tc>
        <w:tc>
          <w:tcPr>
            <w:tcW w:w="2837" w:type="pct"/>
          </w:tcPr>
          <w:p w14:paraId="17C78154" w14:textId="7040957F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Консультант по экономическим вопросам</w:t>
            </w:r>
          </w:p>
        </w:tc>
      </w:tr>
      <w:tr w:rsidR="00A2385E" w:rsidRPr="00A2385E" w14:paraId="576B4BA3" w14:textId="77777777" w:rsidTr="003C5917">
        <w:trPr>
          <w:jc w:val="center"/>
        </w:trPr>
        <w:tc>
          <w:tcPr>
            <w:tcW w:w="1282" w:type="pct"/>
            <w:vMerge/>
          </w:tcPr>
          <w:p w14:paraId="6BFC6EB5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4E2FFE34" w14:textId="78B42D15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27728</w:t>
            </w:r>
          </w:p>
        </w:tc>
        <w:tc>
          <w:tcPr>
            <w:tcW w:w="2837" w:type="pct"/>
          </w:tcPr>
          <w:p w14:paraId="2237F2D3" w14:textId="333279E3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A2385E" w:rsidRPr="00A2385E" w14:paraId="355EFF46" w14:textId="77777777" w:rsidTr="003C5917">
        <w:trPr>
          <w:jc w:val="center"/>
        </w:trPr>
        <w:tc>
          <w:tcPr>
            <w:tcW w:w="1282" w:type="pct"/>
            <w:vMerge w:val="restart"/>
          </w:tcPr>
          <w:p w14:paraId="57F886F9" w14:textId="6CE0D35D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881" w:type="pct"/>
          </w:tcPr>
          <w:p w14:paraId="745EE5B5" w14:textId="19976525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2.08.04.01</w:t>
            </w:r>
          </w:p>
        </w:tc>
        <w:tc>
          <w:tcPr>
            <w:tcW w:w="2837" w:type="pct"/>
          </w:tcPr>
          <w:p w14:paraId="779F4D22" w14:textId="601004E5" w:rsidR="00A2385E" w:rsidRPr="00A2385E" w:rsidRDefault="00A2385E" w:rsidP="00A2385E">
            <w:pPr>
              <w:suppressAutoHyphens/>
              <w:spacing w:after="0" w:line="240" w:lineRule="auto"/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A2385E" w:rsidRPr="00A2385E" w14:paraId="0AE62C16" w14:textId="77777777" w:rsidTr="003C5917">
        <w:trPr>
          <w:jc w:val="center"/>
        </w:trPr>
        <w:tc>
          <w:tcPr>
            <w:tcW w:w="1282" w:type="pct"/>
            <w:vMerge/>
          </w:tcPr>
          <w:p w14:paraId="0F139F34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14:paraId="7ECF3FB7" w14:textId="77777777" w:rsidR="00A2385E" w:rsidRPr="00A2385E" w:rsidRDefault="00A2385E" w:rsidP="00A2385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5.38.04.01</w:t>
            </w:r>
          </w:p>
        </w:tc>
        <w:tc>
          <w:tcPr>
            <w:tcW w:w="2837" w:type="pct"/>
          </w:tcPr>
          <w:p w14:paraId="6FCC47AA" w14:textId="77777777" w:rsidR="00A2385E" w:rsidRPr="00A2385E" w:rsidRDefault="00A2385E" w:rsidP="00A2385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</w:tbl>
    <w:p w14:paraId="71FCE511" w14:textId="77777777" w:rsidR="00B4480D" w:rsidRPr="00A2385E" w:rsidRDefault="00B4480D" w:rsidP="00B4480D">
      <w:pPr>
        <w:pStyle w:val="afc"/>
        <w:spacing w:before="0"/>
        <w:rPr>
          <w:b/>
        </w:rPr>
      </w:pPr>
    </w:p>
    <w:p w14:paraId="59A2B3E5" w14:textId="77777777" w:rsidR="00BB4AF3" w:rsidRPr="00A2385E" w:rsidRDefault="00BB4AF3" w:rsidP="00B4480D">
      <w:pPr>
        <w:pStyle w:val="afc"/>
        <w:spacing w:before="0"/>
        <w:rPr>
          <w:b/>
        </w:rPr>
      </w:pPr>
      <w:r w:rsidRPr="00A2385E">
        <w:rPr>
          <w:b/>
        </w:rPr>
        <w:t>3.5.1. Трудовая функция</w:t>
      </w:r>
    </w:p>
    <w:p w14:paraId="0A76EE36" w14:textId="77777777" w:rsidR="00B4480D" w:rsidRPr="00A2385E" w:rsidRDefault="00B4480D" w:rsidP="00B4480D">
      <w:pPr>
        <w:pStyle w:val="afc"/>
        <w:spacing w:before="0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BB4AF3" w:rsidRPr="00A2385E" w14:paraId="4F156AB2" w14:textId="77777777" w:rsidTr="00A57FB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9275B2F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E1C8C1" w14:textId="59627540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Экспертиза сметн</w:t>
            </w:r>
            <w:r w:rsidR="006B714A" w:rsidRPr="00A2385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14A" w:rsidRPr="00A2385E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 объектов капитального строительства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DF742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789093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Е/01.7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4F5A61" w14:textId="77777777" w:rsidR="00BB4AF3" w:rsidRPr="00A2385E" w:rsidRDefault="00400819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BB4AF3" w:rsidRPr="00A2385E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4B1947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3AB0775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20"/>
        <w:gridCol w:w="603"/>
        <w:gridCol w:w="1877"/>
        <w:gridCol w:w="604"/>
        <w:gridCol w:w="1273"/>
        <w:gridCol w:w="2240"/>
      </w:tblGrid>
      <w:tr w:rsidR="00BB4AF3" w:rsidRPr="00A2385E" w14:paraId="4A8F4454" w14:textId="77777777" w:rsidTr="003C591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349D05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CAACB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FCB4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365FD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07E7B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522AA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3C3A2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2095652A" w14:textId="77777777" w:rsidTr="003C5917">
        <w:trPr>
          <w:jc w:val="center"/>
        </w:trPr>
        <w:tc>
          <w:tcPr>
            <w:tcW w:w="1266" w:type="pct"/>
            <w:vAlign w:val="center"/>
          </w:tcPr>
          <w:p w14:paraId="753D2EC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73816C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CDC63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A39756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5AF42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1561572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E81B1F9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1E56CF95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BB4AF3" w:rsidRPr="00A2385E" w14:paraId="48CEB073" w14:textId="77777777" w:rsidTr="003C5917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FFFFFF" w:themeFill="background1"/>
          </w:tcPr>
          <w:p w14:paraId="03663A02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Трудовые действия</w:t>
            </w:r>
          </w:p>
        </w:tc>
        <w:tc>
          <w:tcPr>
            <w:tcW w:w="3734" w:type="pct"/>
            <w:shd w:val="clear" w:color="auto" w:fill="FFFFFF" w:themeFill="background1"/>
          </w:tcPr>
          <w:p w14:paraId="03CC1F05" w14:textId="275EBF2E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Выбор источников информации, методов и средств для э</w:t>
            </w:r>
            <w:r w:rsidRPr="00A2385E">
              <w:rPr>
                <w:rFonts w:cs="Times New Roman"/>
              </w:rPr>
              <w:t>кспертизы сметн</w:t>
            </w:r>
            <w:r w:rsidR="00E11477" w:rsidRPr="00A2385E">
              <w:rPr>
                <w:rFonts w:cs="Times New Roman"/>
              </w:rPr>
              <w:t>ой документации</w:t>
            </w:r>
            <w:r w:rsidRPr="00A2385E">
              <w:rPr>
                <w:rFonts w:cs="Times New Roman"/>
              </w:rPr>
              <w:t xml:space="preserve"> на строительство объектов капитального строительства</w:t>
            </w:r>
          </w:p>
        </w:tc>
      </w:tr>
      <w:tr w:rsidR="00BB4AF3" w:rsidRPr="00A2385E" w14:paraId="0331F341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3C53F702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7C37C949" w14:textId="239ECCE1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Проверка </w:t>
            </w:r>
            <w:r w:rsidR="006B714A" w:rsidRPr="00A2385E">
              <w:rPr>
                <w:rFonts w:cs="Times New Roman"/>
              </w:rPr>
              <w:t xml:space="preserve">соответствия </w:t>
            </w:r>
            <w:r w:rsidRPr="00A2385E">
              <w:rPr>
                <w:rFonts w:cs="Times New Roman"/>
              </w:rPr>
              <w:t xml:space="preserve">комплектности </w:t>
            </w:r>
            <w:r w:rsidR="006B714A" w:rsidRPr="00A2385E">
              <w:rPr>
                <w:rFonts w:cs="Times New Roman"/>
              </w:rPr>
              <w:t xml:space="preserve">и оформления </w:t>
            </w:r>
            <w:r w:rsidRPr="00A2385E">
              <w:rPr>
                <w:rFonts w:cs="Times New Roman"/>
              </w:rPr>
              <w:t>сметной документации</w:t>
            </w:r>
            <w:r w:rsidR="006B714A" w:rsidRPr="00A2385E">
              <w:rPr>
                <w:rFonts w:cs="Times New Roman"/>
              </w:rPr>
              <w:t xml:space="preserve"> </w:t>
            </w:r>
            <w:r w:rsidR="00080105" w:rsidRPr="00A2385E">
              <w:rPr>
                <w:rFonts w:cs="Times New Roman"/>
              </w:rPr>
              <w:t xml:space="preserve">на строительство объектов капитального строительства </w:t>
            </w:r>
            <w:r w:rsidR="006B714A" w:rsidRPr="00A2385E">
              <w:rPr>
                <w:rFonts w:cs="Times New Roman"/>
              </w:rPr>
              <w:t>требованиям нормативных правовых актов и руководящих документов</w:t>
            </w:r>
            <w:r w:rsidR="00E11477" w:rsidRPr="00A2385E">
              <w:rPr>
                <w:rFonts w:cs="Times New Roman"/>
              </w:rPr>
              <w:t xml:space="preserve"> в </w:t>
            </w:r>
            <w:r w:rsidR="00E11477" w:rsidRPr="00A2385E">
              <w:rPr>
                <w:rFonts w:cs="Times New Roman"/>
                <w:bCs w:val="0"/>
              </w:rPr>
              <w:t>области ценообразования в строительстве, техническому заданию на ее разработку</w:t>
            </w:r>
          </w:p>
        </w:tc>
      </w:tr>
      <w:tr w:rsidR="00BB4AF3" w:rsidRPr="00A2385E" w14:paraId="1151244F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2E4DB04C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7571297A" w14:textId="1972F38B" w:rsidR="00BB4AF3" w:rsidRPr="00A2385E" w:rsidRDefault="00080105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Проверка достоверности сметных расчетов, содержащихся в сметной документации</w:t>
            </w:r>
          </w:p>
        </w:tc>
      </w:tr>
      <w:tr w:rsidR="00BB4AF3" w:rsidRPr="00A2385E" w14:paraId="124211A2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4169A887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0D731039" w14:textId="54782C19" w:rsidR="00BB4AF3" w:rsidRPr="00A2385E" w:rsidRDefault="00E11477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Подготовка</w:t>
            </w:r>
            <w:r w:rsidR="00BB4AF3" w:rsidRPr="00A2385E">
              <w:rPr>
                <w:rFonts w:cs="Times New Roman"/>
              </w:rPr>
              <w:t xml:space="preserve"> заключения о проверке достоверности сметных расчетов</w:t>
            </w:r>
          </w:p>
        </w:tc>
      </w:tr>
      <w:tr w:rsidR="00BB4AF3" w:rsidRPr="00A2385E" w14:paraId="48FFA3D8" w14:textId="77777777" w:rsidTr="003C5917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FFFFFF" w:themeFill="background1"/>
          </w:tcPr>
          <w:p w14:paraId="0BAB2CCD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Необходимые умения</w:t>
            </w:r>
          </w:p>
        </w:tc>
        <w:tc>
          <w:tcPr>
            <w:tcW w:w="3734" w:type="pct"/>
            <w:shd w:val="clear" w:color="auto" w:fill="FFFFFF" w:themeFill="background1"/>
          </w:tcPr>
          <w:p w14:paraId="40E269BF" w14:textId="4A0E23A0" w:rsidR="00BB4AF3" w:rsidRPr="00A2385E" w:rsidRDefault="00E11477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А</w:t>
            </w:r>
            <w:r w:rsidR="00BB4AF3" w:rsidRPr="00A2385E">
              <w:rPr>
                <w:rFonts w:cs="Times New Roman"/>
                <w:bCs w:val="0"/>
              </w:rPr>
              <w:t xml:space="preserve">нализировать </w:t>
            </w:r>
            <w:r w:rsidR="00842EA9" w:rsidRPr="00A2385E">
              <w:rPr>
                <w:rFonts w:cs="Times New Roman"/>
                <w:bCs w:val="0"/>
              </w:rPr>
              <w:t xml:space="preserve">и оценивать </w:t>
            </w:r>
            <w:r w:rsidR="00BB4AF3" w:rsidRPr="00A2385E">
              <w:rPr>
                <w:rFonts w:cs="Times New Roman"/>
                <w:bCs w:val="0"/>
              </w:rPr>
              <w:t xml:space="preserve">информацию, необходимую для </w:t>
            </w:r>
            <w:r w:rsidR="00BB4AF3" w:rsidRPr="00A2385E">
              <w:rPr>
                <w:rFonts w:cs="Times New Roman"/>
              </w:rPr>
              <w:t>производства экспертизы сметн</w:t>
            </w:r>
            <w:r w:rsidRPr="00A2385E">
              <w:rPr>
                <w:rFonts w:cs="Times New Roman"/>
              </w:rPr>
              <w:t>ой документаци</w:t>
            </w:r>
            <w:r w:rsidR="000F1DBC" w:rsidRPr="00A2385E">
              <w:rPr>
                <w:rFonts w:cs="Times New Roman"/>
              </w:rPr>
              <w:t>и</w:t>
            </w:r>
            <w:r w:rsidRPr="00A2385E">
              <w:rPr>
                <w:rFonts w:cs="Times New Roman"/>
              </w:rPr>
              <w:t xml:space="preserve"> на строительство объектов капитального строительства</w:t>
            </w:r>
          </w:p>
        </w:tc>
      </w:tr>
      <w:tr w:rsidR="00BB4AF3" w:rsidRPr="00A2385E" w14:paraId="0FF221F2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123D7F0C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5C3FA036" w14:textId="5536D2E8" w:rsidR="00BB4AF3" w:rsidRPr="00A2385E" w:rsidRDefault="00842EA9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Производить проверку обоснованности использованных сметных нормативов, применяемых при разработке сметных расчетов</w:t>
            </w:r>
          </w:p>
        </w:tc>
      </w:tr>
      <w:tr w:rsidR="00BB4AF3" w:rsidRPr="00A2385E" w14:paraId="788EE77E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570CEAB9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2595A2AF" w14:textId="483E8044" w:rsidR="00BB4AF3" w:rsidRPr="00A2385E" w:rsidRDefault="000F1DBC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Проводить</w:t>
            </w:r>
            <w:r w:rsidR="00842EA9" w:rsidRPr="00A2385E">
              <w:rPr>
                <w:rFonts w:cs="Times New Roman"/>
              </w:rPr>
              <w:t xml:space="preserve"> сметны</w:t>
            </w:r>
            <w:r w:rsidRPr="00A2385E">
              <w:rPr>
                <w:rFonts w:cs="Times New Roman"/>
              </w:rPr>
              <w:t>е</w:t>
            </w:r>
            <w:r w:rsidR="00842EA9" w:rsidRPr="00A2385E">
              <w:rPr>
                <w:rFonts w:cs="Times New Roman"/>
              </w:rPr>
              <w:t xml:space="preserve"> расчет</w:t>
            </w:r>
            <w:r w:rsidRPr="00A2385E">
              <w:rPr>
                <w:rFonts w:cs="Times New Roman"/>
              </w:rPr>
              <w:t xml:space="preserve">ы </w:t>
            </w:r>
            <w:r w:rsidRPr="00A2385E">
              <w:rPr>
                <w:rFonts w:cs="Times New Roman"/>
                <w:bCs w:val="0"/>
              </w:rPr>
              <w:t xml:space="preserve">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BB4AF3" w:rsidRPr="00A2385E" w14:paraId="7C46CE85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1D53B766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2FAF89D0" w14:textId="301F5BAB" w:rsidR="00BB4AF3" w:rsidRPr="00A2385E" w:rsidRDefault="000E22EF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Формулировать замечания и и</w:t>
            </w:r>
            <w:r w:rsidR="000F1DBC" w:rsidRPr="00A2385E">
              <w:rPr>
                <w:rFonts w:cs="Times New Roman"/>
                <w:bCs w:val="0"/>
              </w:rPr>
              <w:t>спользовать</w:t>
            </w:r>
            <w:r w:rsidR="00842EA9" w:rsidRPr="00A2385E">
              <w:rPr>
                <w:rFonts w:cs="Times New Roman"/>
                <w:bCs w:val="0"/>
              </w:rPr>
              <w:t xml:space="preserve"> дополнительные сведения</w:t>
            </w:r>
            <w:r w:rsidR="000F1DBC" w:rsidRPr="00A2385E">
              <w:rPr>
                <w:rFonts w:cs="Times New Roman"/>
                <w:bCs w:val="0"/>
              </w:rPr>
              <w:t>,</w:t>
            </w:r>
            <w:r w:rsidR="00842EA9" w:rsidRPr="00A2385E">
              <w:rPr>
                <w:rFonts w:cs="Times New Roman"/>
                <w:bCs w:val="0"/>
              </w:rPr>
              <w:t xml:space="preserve"> предоставляемые разработ</w:t>
            </w:r>
            <w:r w:rsidR="000F1DBC" w:rsidRPr="00A2385E">
              <w:rPr>
                <w:rFonts w:cs="Times New Roman"/>
                <w:bCs w:val="0"/>
              </w:rPr>
              <w:t>чик</w:t>
            </w:r>
            <w:r w:rsidR="00842EA9" w:rsidRPr="00A2385E">
              <w:rPr>
                <w:rFonts w:cs="Times New Roman"/>
                <w:bCs w:val="0"/>
              </w:rPr>
              <w:t>ом</w:t>
            </w:r>
            <w:r w:rsidRPr="00A2385E">
              <w:rPr>
                <w:rFonts w:cs="Times New Roman"/>
                <w:bCs w:val="0"/>
              </w:rPr>
              <w:t>,</w:t>
            </w:r>
            <w:r w:rsidR="00842EA9" w:rsidRPr="00A2385E">
              <w:rPr>
                <w:rFonts w:cs="Times New Roman"/>
                <w:bCs w:val="0"/>
              </w:rPr>
              <w:t xml:space="preserve"> в ходе экспертизы</w:t>
            </w:r>
            <w:r w:rsidR="00203186" w:rsidRPr="00A2385E">
              <w:rPr>
                <w:rFonts w:cs="Times New Roman"/>
                <w:bCs w:val="0"/>
              </w:rPr>
              <w:t xml:space="preserve"> сметной документации</w:t>
            </w:r>
          </w:p>
        </w:tc>
      </w:tr>
      <w:tr w:rsidR="00273EE4" w:rsidRPr="00A2385E" w14:paraId="5688049C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08DAD947" w14:textId="77777777" w:rsidR="00273EE4" w:rsidRPr="00A2385E" w:rsidRDefault="00273EE4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4ECE2C58" w14:textId="1BA6B1A5" w:rsidR="00273EE4" w:rsidRPr="00A2385E" w:rsidRDefault="00273EE4" w:rsidP="003C5917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</w:rPr>
              <w:t>Определять объемы и содержание производственных заданий по экспертизе сметной документации</w:t>
            </w:r>
            <w:r w:rsidRPr="00A2385E">
              <w:rPr>
                <w:rFonts w:cs="Times New Roman"/>
              </w:rPr>
              <w:t xml:space="preserve">, </w:t>
            </w:r>
            <w:r w:rsidR="00B66177" w:rsidRPr="00A2385E">
              <w:rPr>
                <w:rFonts w:ascii="Times New Roman CYR" w:hAnsi="Times New Roman CYR" w:cs="Times New Roman CYR"/>
              </w:rPr>
              <w:t>профессиональные и квалификационные</w:t>
            </w:r>
            <w:r w:rsidRPr="00A2385E">
              <w:rPr>
                <w:rFonts w:ascii="Times New Roman CYR" w:hAnsi="Times New Roman CYR" w:cs="Times New Roman CYR"/>
              </w:rPr>
              <w:t xml:space="preserve"> требования к их выполнению</w:t>
            </w:r>
          </w:p>
        </w:tc>
      </w:tr>
      <w:tr w:rsidR="00253DBD" w:rsidRPr="00A2385E" w14:paraId="786DE70B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644D73AD" w14:textId="77777777" w:rsidR="00253DBD" w:rsidRPr="00A2385E" w:rsidRDefault="00253DBD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0A5BA24C" w14:textId="02928262" w:rsidR="00253DBD" w:rsidRPr="00A2385E" w:rsidRDefault="00273EE4" w:rsidP="003C5917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</w:rPr>
              <w:t>Р</w:t>
            </w:r>
            <w:r w:rsidR="00203186" w:rsidRPr="00A2385E">
              <w:rPr>
                <w:rFonts w:ascii="Times New Roman CYR" w:hAnsi="Times New Roman CYR" w:cs="Times New Roman CYR"/>
              </w:rPr>
              <w:t xml:space="preserve">аспределение </w:t>
            </w:r>
            <w:r w:rsidRPr="00A2385E">
              <w:rPr>
                <w:rFonts w:ascii="Times New Roman CYR" w:hAnsi="Times New Roman CYR" w:cs="Times New Roman CYR"/>
              </w:rPr>
              <w:t xml:space="preserve">производственные </w:t>
            </w:r>
            <w:r w:rsidR="00203186" w:rsidRPr="00A2385E">
              <w:rPr>
                <w:rFonts w:ascii="Times New Roman CYR" w:hAnsi="Times New Roman CYR" w:cs="Times New Roman CYR"/>
              </w:rPr>
              <w:t>задани</w:t>
            </w:r>
            <w:r w:rsidRPr="00A2385E">
              <w:rPr>
                <w:rFonts w:ascii="Times New Roman CYR" w:hAnsi="Times New Roman CYR" w:cs="Times New Roman CYR"/>
              </w:rPr>
              <w:t>я</w:t>
            </w:r>
            <w:r w:rsidR="00203186" w:rsidRPr="00A2385E">
              <w:rPr>
                <w:rFonts w:ascii="Times New Roman CYR" w:hAnsi="Times New Roman CYR" w:cs="Times New Roman CYR"/>
              </w:rPr>
              <w:t xml:space="preserve"> работникам, осуществляющим </w:t>
            </w:r>
            <w:r w:rsidR="000E27F7" w:rsidRPr="00A2385E">
              <w:rPr>
                <w:rFonts w:ascii="Times New Roman CYR" w:hAnsi="Times New Roman CYR" w:cs="Times New Roman CYR"/>
              </w:rPr>
              <w:lastRenderedPageBreak/>
              <w:t xml:space="preserve">работы по </w:t>
            </w:r>
            <w:r w:rsidR="00203186" w:rsidRPr="00A2385E">
              <w:rPr>
                <w:rFonts w:ascii="Times New Roman CYR" w:hAnsi="Times New Roman CYR" w:cs="Times New Roman CYR"/>
              </w:rPr>
              <w:t>экспертиз</w:t>
            </w:r>
            <w:r w:rsidR="000E27F7" w:rsidRPr="00A2385E">
              <w:rPr>
                <w:rFonts w:ascii="Times New Roman CYR" w:hAnsi="Times New Roman CYR" w:cs="Times New Roman CYR"/>
              </w:rPr>
              <w:t>е</w:t>
            </w:r>
            <w:r w:rsidR="00203186" w:rsidRPr="00A2385E">
              <w:rPr>
                <w:rFonts w:ascii="Times New Roman CYR" w:hAnsi="Times New Roman CYR" w:cs="Times New Roman CYR"/>
              </w:rPr>
              <w:t xml:space="preserve"> сметной документации</w:t>
            </w:r>
          </w:p>
        </w:tc>
      </w:tr>
      <w:tr w:rsidR="000E22EF" w:rsidRPr="00A2385E" w14:paraId="5972C368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6DBF646C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627C6670" w14:textId="0FB5F636" w:rsidR="000E22EF" w:rsidRPr="00A2385E" w:rsidRDefault="00C03E4D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Применять специализированное программное обеспечение, информационные системы и базы данных для расчета 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0E22EF" w:rsidRPr="00A2385E" w14:paraId="41B81956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22BF5C20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223E0E52" w14:textId="682B65BA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Осуществлять производственную коммуникацию в ходе экспертизы сметной документации, организовывать и проводить технические совещания</w:t>
            </w:r>
          </w:p>
        </w:tc>
      </w:tr>
      <w:tr w:rsidR="000E22EF" w:rsidRPr="00A2385E" w14:paraId="0A041C5B" w14:textId="77777777" w:rsidTr="003C5917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FFFFFF" w:themeFill="background1"/>
          </w:tcPr>
          <w:p w14:paraId="4EB0BEE6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Необходимые знания</w:t>
            </w:r>
          </w:p>
        </w:tc>
        <w:tc>
          <w:tcPr>
            <w:tcW w:w="3734" w:type="pct"/>
            <w:shd w:val="clear" w:color="auto" w:fill="FFFFFF" w:themeFill="background1"/>
          </w:tcPr>
          <w:p w14:paraId="6D986268" w14:textId="1376284D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Требования нормативных правовых актов в части регламентации деятельности в области ценообразования в строительстве</w:t>
            </w:r>
          </w:p>
        </w:tc>
      </w:tr>
      <w:tr w:rsidR="000E22EF" w:rsidRPr="00A2385E" w14:paraId="6FA85A4E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347D9021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500F226C" w14:textId="0BD93C35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Требования нормативных правовых актов, руководящих документов в части регламентации деятельности в области </w:t>
            </w:r>
            <w:r w:rsidRPr="00A2385E">
              <w:rPr>
                <w:rFonts w:cs="Times New Roman"/>
              </w:rPr>
              <w:t>экспертизы сметной стоимости строительства</w:t>
            </w:r>
            <w:r w:rsidRPr="00A2385E" w:rsidDel="00272FF7">
              <w:rPr>
                <w:rFonts w:cs="Times New Roman"/>
              </w:rPr>
              <w:t xml:space="preserve">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0E22EF" w:rsidRPr="00A2385E" w14:paraId="460D8031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5F72C49D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50ED98D8" w14:textId="424C0A3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  <w:bCs w:val="0"/>
              </w:rPr>
              <w:t>Требования нормативных правовых актов, руководящих документов к составу, комплектности, оформлению сметной документации</w:t>
            </w:r>
            <w:r w:rsidRPr="00A2385E">
              <w:rPr>
                <w:rFonts w:cs="Times New Roman"/>
              </w:rPr>
              <w:t xml:space="preserve"> на строительство объектов капитального строительства</w:t>
            </w:r>
          </w:p>
        </w:tc>
      </w:tr>
      <w:tr w:rsidR="000E22EF" w:rsidRPr="00A2385E" w14:paraId="389F604A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5AC08A2D" w14:textId="77777777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2781C640" w14:textId="37EE674D" w:rsidR="000E22EF" w:rsidRPr="00A2385E" w:rsidRDefault="000E22EF" w:rsidP="000E22EF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Требования к оформлению, порядок согласования и утверждения </w:t>
            </w:r>
            <w:r w:rsidRPr="00A2385E">
              <w:rPr>
                <w:rFonts w:cs="Times New Roman"/>
              </w:rPr>
              <w:t>результатов экспертизы сметной документации на строительство объектов капитального строительства</w:t>
            </w:r>
          </w:p>
        </w:tc>
      </w:tr>
      <w:tr w:rsidR="00273EE4" w:rsidRPr="00A2385E" w14:paraId="77C557E8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289FAA5A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105714CB" w14:textId="341B1E65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Средства, методы и способы руководства работниками и трудовыми коллективами в организации</w:t>
            </w:r>
          </w:p>
        </w:tc>
      </w:tr>
      <w:tr w:rsidR="00273EE4" w:rsidRPr="00A2385E" w14:paraId="6CAF861A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648744F7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346DA068" w14:textId="49A0AD09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Меры поощрения и виды дисциплинарных взысканий работников организации</w:t>
            </w:r>
          </w:p>
        </w:tc>
      </w:tr>
      <w:tr w:rsidR="00203186" w:rsidRPr="00A2385E" w14:paraId="1C4E124C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553DC4F5" w14:textId="77777777" w:rsidR="00203186" w:rsidRPr="00A2385E" w:rsidRDefault="00203186" w:rsidP="00203186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3DB9CF2F" w14:textId="7A4181C0" w:rsidR="00203186" w:rsidRPr="00A2385E" w:rsidRDefault="00203186" w:rsidP="00203186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Основное специализированное программное обеспечение, специализированные информационные системы и базы данных для расчета 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203186" w:rsidRPr="00A2385E" w14:paraId="1CE5041E" w14:textId="77777777" w:rsidTr="003C5917">
        <w:trPr>
          <w:trHeight w:val="20"/>
          <w:jc w:val="center"/>
        </w:trPr>
        <w:tc>
          <w:tcPr>
            <w:tcW w:w="1266" w:type="pct"/>
            <w:vMerge/>
            <w:shd w:val="clear" w:color="auto" w:fill="FFFFFF" w:themeFill="background1"/>
          </w:tcPr>
          <w:p w14:paraId="7A20A760" w14:textId="77777777" w:rsidR="00203186" w:rsidRPr="00A2385E" w:rsidRDefault="00203186" w:rsidP="00203186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FFFFFF" w:themeFill="background1"/>
          </w:tcPr>
          <w:p w14:paraId="51C20FCD" w14:textId="5830B80B" w:rsidR="00203186" w:rsidRPr="00A2385E" w:rsidRDefault="00203186" w:rsidP="00203186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Методы и приемы производственной коммуникации в строительстве</w:t>
            </w:r>
          </w:p>
        </w:tc>
      </w:tr>
      <w:tr w:rsidR="00203186" w:rsidRPr="00A2385E" w14:paraId="3EF7D2EB" w14:textId="77777777" w:rsidTr="003C5917">
        <w:trPr>
          <w:trHeight w:val="20"/>
          <w:jc w:val="center"/>
        </w:trPr>
        <w:tc>
          <w:tcPr>
            <w:tcW w:w="1266" w:type="pct"/>
            <w:shd w:val="clear" w:color="auto" w:fill="FFFFFF" w:themeFill="background1"/>
          </w:tcPr>
          <w:p w14:paraId="18DBA1CE" w14:textId="77777777" w:rsidR="00203186" w:rsidRPr="00A2385E" w:rsidRDefault="00203186" w:rsidP="00203186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734" w:type="pct"/>
            <w:shd w:val="clear" w:color="auto" w:fill="FFFFFF" w:themeFill="background1"/>
          </w:tcPr>
          <w:p w14:paraId="3CDB2A70" w14:textId="77777777" w:rsidR="00203186" w:rsidRPr="00A2385E" w:rsidRDefault="00203186" w:rsidP="00203186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lang w:val="en-US"/>
              </w:rPr>
              <w:sym w:font="Symbol" w:char="F02D"/>
            </w:r>
          </w:p>
        </w:tc>
      </w:tr>
    </w:tbl>
    <w:p w14:paraId="65B61407" w14:textId="77777777" w:rsidR="00682EA5" w:rsidRPr="00A2385E" w:rsidRDefault="00682EA5" w:rsidP="00B4480D">
      <w:pPr>
        <w:pStyle w:val="afc"/>
        <w:spacing w:before="0"/>
        <w:rPr>
          <w:b/>
        </w:rPr>
      </w:pPr>
    </w:p>
    <w:p w14:paraId="5AE1AF9C" w14:textId="009DE7EB" w:rsidR="00BB4AF3" w:rsidRPr="00A2385E" w:rsidRDefault="00BB4AF3" w:rsidP="00B4480D">
      <w:pPr>
        <w:pStyle w:val="afc"/>
        <w:spacing w:before="0"/>
        <w:rPr>
          <w:b/>
        </w:rPr>
      </w:pPr>
      <w:r w:rsidRPr="00A2385E">
        <w:rPr>
          <w:b/>
        </w:rPr>
        <w:t>3.5.</w:t>
      </w:r>
      <w:r w:rsidR="00B4480D" w:rsidRPr="00A2385E">
        <w:rPr>
          <w:b/>
        </w:rPr>
        <w:t>2</w:t>
      </w:r>
      <w:r w:rsidRPr="00A2385E">
        <w:rPr>
          <w:b/>
        </w:rPr>
        <w:t>. Трудовая функция</w:t>
      </w:r>
    </w:p>
    <w:p w14:paraId="1F1AD3F5" w14:textId="77777777" w:rsidR="00A57FB8" w:rsidRPr="00A2385E" w:rsidRDefault="00A57FB8" w:rsidP="00B4480D">
      <w:pPr>
        <w:pStyle w:val="afc"/>
        <w:spacing w:before="0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BB4AF3" w:rsidRPr="00A2385E" w14:paraId="26EB2DF2" w14:textId="77777777" w:rsidTr="00A57FB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342212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FE3253" w14:textId="505E192F" w:rsidR="00BB4AF3" w:rsidRPr="00A2385E" w:rsidRDefault="00775888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BB4AF3"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капитальных вложений в реализацию инвестиционно-строительн</w:t>
            </w:r>
            <w:r w:rsidR="00A33D0F" w:rsidRPr="00A2385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BB4AF3"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A33D0F" w:rsidRPr="00A2385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DD889A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CE2588" w14:textId="52F7C34F" w:rsidR="00BB4AF3" w:rsidRPr="00A2385E" w:rsidRDefault="00BB4AF3" w:rsidP="00B448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Е/0</w:t>
            </w:r>
            <w:r w:rsidR="00B4480D"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82A4FB" w14:textId="77777777" w:rsidR="00BB4AF3" w:rsidRPr="00A2385E" w:rsidRDefault="00400819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BB4AF3" w:rsidRPr="00A2385E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FFEB1A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74E6D2A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20"/>
        <w:gridCol w:w="603"/>
        <w:gridCol w:w="1877"/>
        <w:gridCol w:w="604"/>
        <w:gridCol w:w="1273"/>
        <w:gridCol w:w="2240"/>
      </w:tblGrid>
      <w:tr w:rsidR="00BB4AF3" w:rsidRPr="00A2385E" w14:paraId="543C65AE" w14:textId="77777777" w:rsidTr="003C591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6BEAC5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E6556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673B6B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5F3A0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422DA7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DE5D5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AF0416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136F7818" w14:textId="77777777" w:rsidTr="003C5917">
        <w:trPr>
          <w:jc w:val="center"/>
        </w:trPr>
        <w:tc>
          <w:tcPr>
            <w:tcW w:w="1266" w:type="pct"/>
            <w:vAlign w:val="center"/>
          </w:tcPr>
          <w:p w14:paraId="2C15AC1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676B236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29F97A3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F890FC5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82EE45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9F9B28C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B436465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365EFEDF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BB4AF3" w:rsidRPr="00A2385E" w14:paraId="0BA448D7" w14:textId="77777777" w:rsidTr="003C5917">
        <w:trPr>
          <w:trHeight w:val="20"/>
          <w:jc w:val="center"/>
        </w:trPr>
        <w:tc>
          <w:tcPr>
            <w:tcW w:w="1266" w:type="pct"/>
            <w:vMerge w:val="restart"/>
          </w:tcPr>
          <w:p w14:paraId="756475CB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Трудовые действия</w:t>
            </w:r>
          </w:p>
        </w:tc>
        <w:tc>
          <w:tcPr>
            <w:tcW w:w="3734" w:type="pct"/>
          </w:tcPr>
          <w:p w14:paraId="2A07E336" w14:textId="79B29590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Выбор источников информации, методов и средств </w:t>
            </w:r>
            <w:r w:rsidR="00775888" w:rsidRPr="00A2385E">
              <w:rPr>
                <w:rFonts w:cs="Times New Roman"/>
                <w:bCs w:val="0"/>
              </w:rPr>
              <w:t>оценки</w:t>
            </w:r>
            <w:r w:rsidRPr="00A2385E">
              <w:rPr>
                <w:rFonts w:cs="Times New Roman"/>
              </w:rPr>
              <w:t xml:space="preserve"> эффективности капитальных вложений в реализацию инвестиционно-строительн</w:t>
            </w:r>
            <w:r w:rsidR="00775888" w:rsidRPr="00A2385E">
              <w:rPr>
                <w:rFonts w:cs="Times New Roman"/>
              </w:rPr>
              <w:t>ого</w:t>
            </w:r>
            <w:r w:rsidRPr="00A2385E">
              <w:rPr>
                <w:rFonts w:cs="Times New Roman"/>
              </w:rPr>
              <w:t xml:space="preserve"> проект</w:t>
            </w:r>
            <w:r w:rsidR="00775888" w:rsidRPr="00A2385E">
              <w:rPr>
                <w:rFonts w:cs="Times New Roman"/>
              </w:rPr>
              <w:t>а</w:t>
            </w:r>
          </w:p>
        </w:tc>
      </w:tr>
      <w:tr w:rsidR="00BB4AF3" w:rsidRPr="00A2385E" w14:paraId="26A17852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388B18C1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auto"/>
          </w:tcPr>
          <w:p w14:paraId="4B4163E0" w14:textId="7F8BE6EB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Подготовка паспорта инвестиционно</w:t>
            </w:r>
            <w:r w:rsidR="00E14EF3" w:rsidRPr="00A2385E">
              <w:rPr>
                <w:rFonts w:cs="Times New Roman"/>
              </w:rPr>
              <w:t>-строительного</w:t>
            </w:r>
            <w:r w:rsidRPr="00A2385E">
              <w:rPr>
                <w:rFonts w:cs="Times New Roman"/>
              </w:rPr>
              <w:t xml:space="preserve"> проекта для проведения проверки на предмет эффективности использования бюджетных средств</w:t>
            </w:r>
          </w:p>
        </w:tc>
      </w:tr>
      <w:tr w:rsidR="00BB4AF3" w:rsidRPr="00A2385E" w14:paraId="3BD59402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2B83E021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7D3A2CCC" w14:textId="45D45936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Интегральная оценка эффективности использования бюджетных средств, направляемых на капитальные вложения</w:t>
            </w:r>
            <w:r w:rsidR="00775888" w:rsidRPr="00A2385E">
              <w:rPr>
                <w:rFonts w:cs="Times New Roman"/>
              </w:rPr>
              <w:t xml:space="preserve"> в реализацию инвестиционно-</w:t>
            </w:r>
            <w:r w:rsidR="00775888" w:rsidRPr="00A2385E">
              <w:rPr>
                <w:rFonts w:cs="Times New Roman"/>
              </w:rPr>
              <w:lastRenderedPageBreak/>
              <w:t>строительн</w:t>
            </w:r>
            <w:r w:rsidR="00801BAB" w:rsidRPr="00A2385E">
              <w:rPr>
                <w:rFonts w:cs="Times New Roman"/>
              </w:rPr>
              <w:t>ого</w:t>
            </w:r>
            <w:r w:rsidR="00775888" w:rsidRPr="00A2385E">
              <w:rPr>
                <w:rFonts w:cs="Times New Roman"/>
              </w:rPr>
              <w:t xml:space="preserve"> проект</w:t>
            </w:r>
            <w:r w:rsidR="00801BAB" w:rsidRPr="00A2385E">
              <w:rPr>
                <w:rFonts w:cs="Times New Roman"/>
              </w:rPr>
              <w:t>а</w:t>
            </w:r>
          </w:p>
        </w:tc>
      </w:tr>
      <w:tr w:rsidR="00BB4AF3" w:rsidRPr="00A2385E" w14:paraId="4D65BC77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B9BDAFC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752CA93F" w14:textId="0C993748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Подготовка заключения о соответствии </w:t>
            </w:r>
            <w:r w:rsidR="00775888" w:rsidRPr="00A2385E">
              <w:rPr>
                <w:rFonts w:cs="Times New Roman"/>
              </w:rPr>
              <w:t>(</w:t>
            </w:r>
            <w:r w:rsidRPr="00A2385E">
              <w:rPr>
                <w:rFonts w:cs="Times New Roman"/>
              </w:rPr>
              <w:t>или несоответствии</w:t>
            </w:r>
            <w:r w:rsidR="00775888" w:rsidRPr="00A2385E">
              <w:rPr>
                <w:rFonts w:cs="Times New Roman"/>
              </w:rPr>
              <w:t>)</w:t>
            </w:r>
            <w:r w:rsidRPr="00A2385E">
              <w:rPr>
                <w:rFonts w:cs="Times New Roman"/>
              </w:rPr>
              <w:t xml:space="preserve"> инвестиционно</w:t>
            </w:r>
            <w:r w:rsidR="00801BAB" w:rsidRPr="00A2385E">
              <w:rPr>
                <w:rFonts w:cs="Times New Roman"/>
              </w:rPr>
              <w:t>-строительного</w:t>
            </w:r>
            <w:r w:rsidRPr="00A2385E">
              <w:rPr>
                <w:rFonts w:cs="Times New Roman"/>
              </w:rPr>
              <w:t xml:space="preserve"> проекта критериям использования бюджетных средств</w:t>
            </w:r>
            <w:r w:rsidR="00775888" w:rsidRPr="00A2385E">
              <w:rPr>
                <w:rFonts w:cs="Times New Roman"/>
              </w:rPr>
              <w:t xml:space="preserve"> для согласования и утверждения инвестора</w:t>
            </w:r>
          </w:p>
        </w:tc>
      </w:tr>
      <w:tr w:rsidR="00BB4AF3" w:rsidRPr="00A2385E" w14:paraId="615DEE50" w14:textId="77777777" w:rsidTr="003C5917">
        <w:trPr>
          <w:trHeight w:val="20"/>
          <w:jc w:val="center"/>
        </w:trPr>
        <w:tc>
          <w:tcPr>
            <w:tcW w:w="1266" w:type="pct"/>
            <w:vMerge w:val="restart"/>
          </w:tcPr>
          <w:p w14:paraId="6867F07B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Необходимые умения</w:t>
            </w:r>
          </w:p>
        </w:tc>
        <w:tc>
          <w:tcPr>
            <w:tcW w:w="3734" w:type="pct"/>
          </w:tcPr>
          <w:p w14:paraId="768181D0" w14:textId="6CEA75B5" w:rsidR="00BB4AF3" w:rsidRPr="00A2385E" w:rsidRDefault="009026CC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А</w:t>
            </w:r>
            <w:r w:rsidR="00BB4AF3" w:rsidRPr="00A2385E">
              <w:rPr>
                <w:rFonts w:cs="Times New Roman"/>
                <w:bCs w:val="0"/>
              </w:rPr>
              <w:t xml:space="preserve">нализировать информацию, необходимую для выбора методов и средств </w:t>
            </w:r>
            <w:r w:rsidR="00775888" w:rsidRPr="00A2385E">
              <w:rPr>
                <w:rFonts w:cs="Times New Roman"/>
                <w:bCs w:val="0"/>
              </w:rPr>
              <w:t>оценки</w:t>
            </w:r>
            <w:r w:rsidR="00BB4AF3" w:rsidRPr="00A2385E">
              <w:rPr>
                <w:rFonts w:cs="Times New Roman"/>
              </w:rPr>
              <w:t xml:space="preserve"> эффективности капитальных вложений в реализацию инвестиционно-строительных проектов</w:t>
            </w:r>
          </w:p>
        </w:tc>
      </w:tr>
      <w:tr w:rsidR="00BB4AF3" w:rsidRPr="00A2385E" w14:paraId="6DBAC3C8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B8C66AD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044BDF1B" w14:textId="030D2C24" w:rsidR="00BB4AF3" w:rsidRPr="00A2385E" w:rsidRDefault="00801BAB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Обосновывать выбор основных технико-экономических характеристик объекта капитального строительства</w:t>
            </w:r>
          </w:p>
        </w:tc>
      </w:tr>
      <w:tr w:rsidR="00BB4AF3" w:rsidRPr="00A2385E" w14:paraId="32C312D3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30F5B99B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5DDE4327" w14:textId="1E59B251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Определять предварительные объемы капитальных вложений</w:t>
            </w:r>
            <w:r w:rsidR="00775888" w:rsidRPr="00A2385E">
              <w:rPr>
                <w:rFonts w:cs="Times New Roman"/>
              </w:rPr>
              <w:t xml:space="preserve"> в реализацию инвестиционно-строительн</w:t>
            </w:r>
            <w:r w:rsidR="00801BAB" w:rsidRPr="00A2385E">
              <w:rPr>
                <w:rFonts w:cs="Times New Roman"/>
              </w:rPr>
              <w:t>ого</w:t>
            </w:r>
            <w:r w:rsidR="00775888" w:rsidRPr="00A2385E">
              <w:rPr>
                <w:rFonts w:cs="Times New Roman"/>
              </w:rPr>
              <w:t xml:space="preserve"> проект</w:t>
            </w:r>
            <w:r w:rsidR="00801BAB" w:rsidRPr="00A2385E">
              <w:rPr>
                <w:rFonts w:cs="Times New Roman"/>
              </w:rPr>
              <w:t>а</w:t>
            </w:r>
          </w:p>
        </w:tc>
      </w:tr>
      <w:tr w:rsidR="00BB4AF3" w:rsidRPr="00A2385E" w14:paraId="67B90333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0B5F276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5F23491F" w14:textId="7E10CBAE" w:rsidR="00BB4AF3" w:rsidRPr="00A2385E" w:rsidRDefault="00801BAB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Определять необходимые объемы финансового обеспечения инвестиционно-строительного проекта по годам его реализации</w:t>
            </w:r>
          </w:p>
        </w:tc>
      </w:tr>
      <w:tr w:rsidR="00BB4AF3" w:rsidRPr="00A2385E" w14:paraId="41EE26F2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3FBCB822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45F0CCD0" w14:textId="65905069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Определять необходимые объемы финансового обеспечения инвестиционно</w:t>
            </w:r>
            <w:r w:rsidR="00801BAB" w:rsidRPr="00A2385E">
              <w:rPr>
                <w:rFonts w:cs="Times New Roman"/>
              </w:rPr>
              <w:t>-строительно</w:t>
            </w:r>
            <w:r w:rsidRPr="00A2385E">
              <w:rPr>
                <w:rFonts w:cs="Times New Roman"/>
              </w:rPr>
              <w:t>го проекта по годам его реализации</w:t>
            </w:r>
          </w:p>
        </w:tc>
      </w:tr>
      <w:tr w:rsidR="00BB4AF3" w:rsidRPr="00A2385E" w14:paraId="79E0899D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858F484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37A96DA8" w14:textId="107A579F" w:rsidR="00BB4AF3" w:rsidRPr="00A2385E" w:rsidRDefault="00F90E22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Применять качественные и количественные критерии оценки эффективности капитальных вложений в реализацию инвестиционно-строительных проектов</w:t>
            </w:r>
          </w:p>
        </w:tc>
      </w:tr>
      <w:tr w:rsidR="00BB4AF3" w:rsidRPr="00A2385E" w14:paraId="19BD669B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360C4618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0FE9DC84" w14:textId="7DDD39DB" w:rsidR="00BB4AF3" w:rsidRPr="00A2385E" w:rsidRDefault="00801BAB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Комплектовать и о</w:t>
            </w:r>
            <w:r w:rsidR="00BB4AF3" w:rsidRPr="00A2385E">
              <w:rPr>
                <w:rFonts w:cs="Times New Roman"/>
              </w:rPr>
              <w:t xml:space="preserve">формлять заключение </w:t>
            </w:r>
            <w:r w:rsidRPr="00A2385E">
              <w:rPr>
                <w:rFonts w:cs="Times New Roman"/>
              </w:rPr>
              <w:t>о соответствии (или несоответствии) инвестиционно-строительного проекта критериям использования бюджетных средств для согласования и утверждения инвестора</w:t>
            </w:r>
          </w:p>
        </w:tc>
      </w:tr>
      <w:tr w:rsidR="00273EE4" w:rsidRPr="00A2385E" w14:paraId="18068103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55909D8D" w14:textId="77777777" w:rsidR="00273EE4" w:rsidRPr="00A2385E" w:rsidRDefault="00273EE4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27F90A22" w14:textId="5F653F05" w:rsidR="00273EE4" w:rsidRPr="00A2385E" w:rsidRDefault="00273EE4" w:rsidP="003C5917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</w:rPr>
              <w:t>Определять объемы и содержание производственных заданий по оценке эффективности капитальных вложений в реализацию инвестиционно-строительных проектов</w:t>
            </w:r>
            <w:r w:rsidRPr="00A2385E">
              <w:rPr>
                <w:rFonts w:cs="Times New Roman"/>
              </w:rPr>
              <w:t xml:space="preserve">, </w:t>
            </w:r>
            <w:r w:rsidR="00B66177" w:rsidRPr="00A2385E">
              <w:rPr>
                <w:rFonts w:ascii="Times New Roman CYR" w:hAnsi="Times New Roman CYR" w:cs="Times New Roman CYR"/>
              </w:rPr>
              <w:t>профессиональные и квалификационные</w:t>
            </w:r>
            <w:r w:rsidRPr="00A2385E">
              <w:rPr>
                <w:rFonts w:ascii="Times New Roman CYR" w:hAnsi="Times New Roman CYR" w:cs="Times New Roman CYR"/>
              </w:rPr>
              <w:t xml:space="preserve"> требования к их выполнению</w:t>
            </w:r>
          </w:p>
        </w:tc>
      </w:tr>
      <w:tr w:rsidR="00273EE4" w:rsidRPr="00A2385E" w14:paraId="0957DD32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B0E93BB" w14:textId="77777777" w:rsidR="00273EE4" w:rsidRPr="00A2385E" w:rsidRDefault="00273EE4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29464F2B" w14:textId="12EF82CD" w:rsidR="00273EE4" w:rsidRPr="00A2385E" w:rsidRDefault="00273EE4" w:rsidP="003C5917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  <w:bCs w:val="0"/>
              </w:rPr>
              <w:t>Распределение заданий работникам, осуществляющим</w:t>
            </w:r>
            <w:r w:rsidR="000E27F7" w:rsidRPr="00A2385E">
              <w:rPr>
                <w:rFonts w:cs="Times New Roman"/>
                <w:bCs w:val="0"/>
              </w:rPr>
              <w:t xml:space="preserve"> работы по </w:t>
            </w:r>
            <w:r w:rsidRPr="00A2385E">
              <w:rPr>
                <w:rFonts w:cs="Times New Roman"/>
                <w:bCs w:val="0"/>
              </w:rPr>
              <w:t>о</w:t>
            </w:r>
            <w:r w:rsidRPr="00A2385E">
              <w:rPr>
                <w:rFonts w:cs="Times New Roman"/>
              </w:rPr>
              <w:t>ценк</w:t>
            </w:r>
            <w:r w:rsidR="000E27F7" w:rsidRPr="00A2385E">
              <w:rPr>
                <w:rFonts w:cs="Times New Roman"/>
              </w:rPr>
              <w:t>е</w:t>
            </w:r>
            <w:r w:rsidRPr="00A2385E">
              <w:rPr>
                <w:rFonts w:cs="Times New Roman"/>
              </w:rPr>
              <w:t xml:space="preserve"> эффективности капитальных вложений в реализацию инвестиционно-строительных проектов</w:t>
            </w:r>
          </w:p>
        </w:tc>
      </w:tr>
      <w:tr w:rsidR="0095313E" w:rsidRPr="00A2385E" w14:paraId="1310BE85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12161A0F" w14:textId="77777777" w:rsidR="0095313E" w:rsidRPr="00A2385E" w:rsidRDefault="0095313E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74F26B71" w14:textId="53F6DB03" w:rsidR="0095313E" w:rsidRPr="00A2385E" w:rsidRDefault="00801BAB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Применять специализированное программное обеспечение для оценки эффективности </w:t>
            </w:r>
            <w:r w:rsidRPr="00A2385E">
              <w:rPr>
                <w:rFonts w:cs="Times New Roman"/>
              </w:rPr>
              <w:t>капитальных вложений в реализацию инвестиционно-строительных проектов</w:t>
            </w:r>
          </w:p>
        </w:tc>
      </w:tr>
      <w:tr w:rsidR="00BB4AF3" w:rsidRPr="00A2385E" w14:paraId="1BE3AA2F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469C086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680B7DBD" w14:textId="5B71A1FF" w:rsidR="00BB4AF3" w:rsidRPr="00A2385E" w:rsidRDefault="00253DBD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 xml:space="preserve">Осуществлять производственную коммуникацию в ходе </w:t>
            </w:r>
            <w:r w:rsidRPr="00A2385E">
              <w:rPr>
                <w:rFonts w:cs="Times New Roman"/>
                <w:bCs w:val="0"/>
              </w:rPr>
              <w:t>оценки</w:t>
            </w:r>
            <w:r w:rsidRPr="00A2385E">
              <w:rPr>
                <w:rFonts w:cs="Times New Roman"/>
              </w:rPr>
              <w:t xml:space="preserve"> эффективности капитальных вложений в реализацию инвестиционно-строительного проекта</w:t>
            </w:r>
          </w:p>
        </w:tc>
      </w:tr>
      <w:tr w:rsidR="00BB4AF3" w:rsidRPr="00A2385E" w14:paraId="75319F10" w14:textId="77777777" w:rsidTr="003C5917">
        <w:trPr>
          <w:trHeight w:val="20"/>
          <w:jc w:val="center"/>
        </w:trPr>
        <w:tc>
          <w:tcPr>
            <w:tcW w:w="1266" w:type="pct"/>
            <w:vMerge w:val="restart"/>
          </w:tcPr>
          <w:p w14:paraId="08047D7B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Необходимые знания</w:t>
            </w:r>
          </w:p>
        </w:tc>
        <w:tc>
          <w:tcPr>
            <w:tcW w:w="3734" w:type="pct"/>
          </w:tcPr>
          <w:p w14:paraId="2F4E9833" w14:textId="76D7B5E1" w:rsidR="00BB4AF3" w:rsidRPr="00A2385E" w:rsidRDefault="00801BAB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Требования нормативных правовых актов в части регламентации деятельности в области ценообразования в строительстве</w:t>
            </w:r>
          </w:p>
        </w:tc>
      </w:tr>
      <w:tr w:rsidR="00801BAB" w:rsidRPr="00A2385E" w14:paraId="03F5B625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479F5A33" w14:textId="77777777" w:rsidR="00801BAB" w:rsidRPr="00A2385E" w:rsidRDefault="00801BAB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47543157" w14:textId="1C8AEC6E" w:rsidR="00801BAB" w:rsidRPr="00A2385E" w:rsidRDefault="00801BAB" w:rsidP="003C5917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  <w:bCs w:val="0"/>
              </w:rPr>
              <w:t>Требования нормативных правовых актов в части регламентации капитальных вложений</w:t>
            </w:r>
            <w:r w:rsidRPr="00A2385E">
              <w:rPr>
                <w:rFonts w:cs="Times New Roman"/>
              </w:rPr>
              <w:t xml:space="preserve"> в реализацию инвестиционно-строительных проектов</w:t>
            </w:r>
          </w:p>
        </w:tc>
      </w:tr>
      <w:tr w:rsidR="00801BAB" w:rsidRPr="00A2385E" w14:paraId="46292357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40294DFA" w14:textId="77777777" w:rsidR="00801BAB" w:rsidRPr="00A2385E" w:rsidRDefault="00801BAB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0BA14D8F" w14:textId="4D04625B" w:rsidR="00801BAB" w:rsidRPr="00A2385E" w:rsidRDefault="00A33D0F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Методы и средства оценки эффективности использования бюджетных средств, направляемых на капитальные вложения в реализацию инвестиционно-строительного проекта</w:t>
            </w:r>
          </w:p>
        </w:tc>
      </w:tr>
      <w:tr w:rsidR="00BB4AF3" w:rsidRPr="00A2385E" w14:paraId="2C66AC3F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BB00E0B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7C177EC1" w14:textId="50E4F2F4" w:rsidR="00BB4AF3" w:rsidRPr="00A2385E" w:rsidRDefault="00F90E22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Качественные и количественные критерии оценки эффективности капитальных вложений в реализацию инвестиционно-строительных проектов</w:t>
            </w:r>
          </w:p>
        </w:tc>
      </w:tr>
      <w:tr w:rsidR="00BB4AF3" w:rsidRPr="00A2385E" w14:paraId="05A872B1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79EAC9B8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3F499A12" w14:textId="38D19097" w:rsidR="00BB4AF3" w:rsidRPr="00A2385E" w:rsidRDefault="00F90E22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Состав и требования к качеству исходных данных для разработки обоснования экономической целесообразности капитальных вложений в реализацию инвестиционно-строительных проектов</w:t>
            </w:r>
          </w:p>
        </w:tc>
      </w:tr>
      <w:tr w:rsidR="00BB4AF3" w:rsidRPr="00A2385E" w14:paraId="48A59BDD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2A44B516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28E3DD18" w14:textId="4A8ECBCF" w:rsidR="00BB4AF3" w:rsidRPr="00A2385E" w:rsidRDefault="00A33D0F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Требования к оформлению, порядок согласования и утверждения паспорта инвестиционно-строительного проекта и заключения о соответствии (или несоответствии) инвестиционно-строительного проекта критериям использования бюджетных средств</w:t>
            </w:r>
          </w:p>
        </w:tc>
      </w:tr>
      <w:tr w:rsidR="00273EE4" w:rsidRPr="00A2385E" w14:paraId="529EA006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77696A4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6B7DC294" w14:textId="0979C02D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Средства, методы и способы руководства работниками и трудовыми коллективами в организации</w:t>
            </w:r>
          </w:p>
        </w:tc>
      </w:tr>
      <w:tr w:rsidR="00273EE4" w:rsidRPr="00A2385E" w14:paraId="0E38FAFE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71B39082" w14:textId="77777777" w:rsidR="00273EE4" w:rsidRPr="00A2385E" w:rsidRDefault="00273EE4" w:rsidP="00273EE4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10BBC31D" w14:textId="1ECE3FB0" w:rsidR="00273EE4" w:rsidRPr="00A2385E" w:rsidRDefault="00273EE4" w:rsidP="00273EE4">
            <w:pPr>
              <w:pStyle w:val="afa"/>
              <w:spacing w:line="240" w:lineRule="auto"/>
              <w:rPr>
                <w:rFonts w:ascii="Times New Roman CYR" w:hAnsi="Times New Roman CYR" w:cs="Times New Roman CYR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Меры поощрения и виды дисциплинарных взысканий работников организации</w:t>
            </w:r>
          </w:p>
        </w:tc>
      </w:tr>
      <w:tr w:rsidR="00253DBD" w:rsidRPr="00A2385E" w14:paraId="08141B94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F7F4309" w14:textId="77777777" w:rsidR="00253DBD" w:rsidRPr="00A2385E" w:rsidRDefault="00253DBD" w:rsidP="00253DBD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003B901B" w14:textId="4A6FB10A" w:rsidR="00253DBD" w:rsidRPr="00A2385E" w:rsidRDefault="00253DBD" w:rsidP="00253DBD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Основное специализированное программное обеспечение, специализированные информационные системы и базы данных для расчета стоимости строительства </w:t>
            </w:r>
            <w:r w:rsidRPr="00A2385E">
              <w:rPr>
                <w:rFonts w:cs="Times New Roman"/>
              </w:rPr>
              <w:t>объектов капитального строительства</w:t>
            </w:r>
          </w:p>
        </w:tc>
      </w:tr>
      <w:tr w:rsidR="00253DBD" w:rsidRPr="00A2385E" w14:paraId="13B617A0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14594554" w14:textId="77777777" w:rsidR="00253DBD" w:rsidRPr="00A2385E" w:rsidRDefault="00253DBD" w:rsidP="00253DBD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3FC56B67" w14:textId="39E7B349" w:rsidR="00253DBD" w:rsidRPr="00A2385E" w:rsidRDefault="00253DBD" w:rsidP="00253DBD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Методы и приемы производственной коммуникации в строительстве</w:t>
            </w:r>
          </w:p>
        </w:tc>
      </w:tr>
      <w:tr w:rsidR="00253DBD" w:rsidRPr="00A2385E" w14:paraId="726807DF" w14:textId="77777777" w:rsidTr="003C5917">
        <w:trPr>
          <w:trHeight w:val="20"/>
          <w:jc w:val="center"/>
        </w:trPr>
        <w:tc>
          <w:tcPr>
            <w:tcW w:w="1266" w:type="pct"/>
          </w:tcPr>
          <w:p w14:paraId="4BB51A5C" w14:textId="77777777" w:rsidR="00253DBD" w:rsidRPr="00A2385E" w:rsidRDefault="00253DBD" w:rsidP="00253DBD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DC10EF7" w14:textId="77777777" w:rsidR="00253DBD" w:rsidRPr="00A2385E" w:rsidRDefault="00253DBD" w:rsidP="00253DBD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lang w:val="en-US"/>
              </w:rPr>
              <w:sym w:font="Symbol" w:char="F02D"/>
            </w:r>
          </w:p>
        </w:tc>
      </w:tr>
    </w:tbl>
    <w:p w14:paraId="1C02F6D1" w14:textId="77777777" w:rsidR="00BB4AF3" w:rsidRPr="00A2385E" w:rsidRDefault="00BB4AF3" w:rsidP="00B4480D">
      <w:pPr>
        <w:pStyle w:val="afc"/>
        <w:spacing w:before="0"/>
        <w:rPr>
          <w:b/>
        </w:rPr>
      </w:pPr>
    </w:p>
    <w:p w14:paraId="38C36CB2" w14:textId="416457E9" w:rsidR="00BB4AF3" w:rsidRPr="00A2385E" w:rsidRDefault="00BB4AF3" w:rsidP="00B4480D">
      <w:pPr>
        <w:pStyle w:val="afc"/>
        <w:spacing w:before="0"/>
        <w:rPr>
          <w:b/>
        </w:rPr>
      </w:pPr>
      <w:r w:rsidRPr="00A2385E">
        <w:rPr>
          <w:b/>
        </w:rPr>
        <w:t>3.5.</w:t>
      </w:r>
      <w:r w:rsidR="00B4480D" w:rsidRPr="00A2385E">
        <w:rPr>
          <w:b/>
        </w:rPr>
        <w:t>3</w:t>
      </w:r>
      <w:r w:rsidRPr="00A2385E">
        <w:rPr>
          <w:b/>
        </w:rPr>
        <w:t>. Трудовая функция</w:t>
      </w:r>
    </w:p>
    <w:p w14:paraId="3C2DA80E" w14:textId="77777777" w:rsidR="00A57FB8" w:rsidRPr="00A2385E" w:rsidRDefault="00A57FB8" w:rsidP="00B4480D">
      <w:pPr>
        <w:pStyle w:val="afc"/>
        <w:spacing w:before="0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693"/>
        <w:gridCol w:w="1047"/>
        <w:gridCol w:w="1740"/>
        <w:gridCol w:w="580"/>
      </w:tblGrid>
      <w:tr w:rsidR="00BB4AF3" w:rsidRPr="00A2385E" w14:paraId="54E5CF56" w14:textId="77777777" w:rsidTr="00A57FB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E94EE3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827DC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Стоимостной аудит и контроль реализации инвестиционно-строительных проектов</w:t>
            </w:r>
          </w:p>
        </w:tc>
        <w:tc>
          <w:tcPr>
            <w:tcW w:w="69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1F388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C907D6" w14:textId="68ABBD2C" w:rsidR="00BB4AF3" w:rsidRPr="00A2385E" w:rsidRDefault="00BB4AF3" w:rsidP="00B448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Е/0</w:t>
            </w:r>
            <w:r w:rsidR="00B4480D" w:rsidRPr="00A23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3E6054" w14:textId="77777777" w:rsidR="00BB4AF3" w:rsidRPr="00A2385E" w:rsidRDefault="00BB4AF3" w:rsidP="0040081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24A36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F4FE84B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04"/>
        <w:gridCol w:w="1220"/>
        <w:gridCol w:w="603"/>
        <w:gridCol w:w="1877"/>
        <w:gridCol w:w="604"/>
        <w:gridCol w:w="1273"/>
        <w:gridCol w:w="2240"/>
      </w:tblGrid>
      <w:tr w:rsidR="00BB4AF3" w:rsidRPr="00A2385E" w14:paraId="1E721EA9" w14:textId="77777777" w:rsidTr="003C591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78F34C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E789B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9BBEE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F84478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67762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2D7A3C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B71A2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AF3" w:rsidRPr="00A2385E" w14:paraId="0BCD1ADC" w14:textId="77777777" w:rsidTr="003C5917">
        <w:trPr>
          <w:jc w:val="center"/>
        </w:trPr>
        <w:tc>
          <w:tcPr>
            <w:tcW w:w="1266" w:type="pct"/>
            <w:vAlign w:val="center"/>
          </w:tcPr>
          <w:p w14:paraId="1B0EF57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7EC89D0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86FBC64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19B1B46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6722931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4A311B3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EEAABC8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14:paraId="568C1F7F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BB4AF3" w:rsidRPr="00A2385E" w14:paraId="5D4C4445" w14:textId="77777777" w:rsidTr="003C5917">
        <w:trPr>
          <w:trHeight w:val="20"/>
          <w:jc w:val="center"/>
        </w:trPr>
        <w:tc>
          <w:tcPr>
            <w:tcW w:w="1266" w:type="pct"/>
            <w:vMerge w:val="restart"/>
          </w:tcPr>
          <w:p w14:paraId="58A1201B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Трудовые действия</w:t>
            </w:r>
          </w:p>
        </w:tc>
        <w:tc>
          <w:tcPr>
            <w:tcW w:w="3734" w:type="pct"/>
          </w:tcPr>
          <w:p w14:paraId="385984E6" w14:textId="025CF1E3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Выбор источников информации, методов</w:t>
            </w:r>
            <w:r w:rsidR="00A33D0F" w:rsidRPr="00A2385E">
              <w:rPr>
                <w:rFonts w:cs="Times New Roman"/>
                <w:bCs w:val="0"/>
              </w:rPr>
              <w:t xml:space="preserve"> </w:t>
            </w:r>
            <w:r w:rsidRPr="00A2385E">
              <w:rPr>
                <w:rFonts w:cs="Times New Roman"/>
                <w:bCs w:val="0"/>
              </w:rPr>
              <w:t xml:space="preserve">и средств </w:t>
            </w:r>
            <w:r w:rsidR="00F90E22" w:rsidRPr="00A2385E">
              <w:rPr>
                <w:rFonts w:cs="Times New Roman"/>
                <w:bCs w:val="0"/>
              </w:rPr>
              <w:t xml:space="preserve">стоимостного </w:t>
            </w:r>
            <w:r w:rsidRPr="00A2385E">
              <w:rPr>
                <w:rFonts w:cs="Times New Roman"/>
                <w:bCs w:val="0"/>
              </w:rPr>
              <w:t xml:space="preserve">аудита и контроля </w:t>
            </w:r>
            <w:r w:rsidRPr="00A2385E">
              <w:rPr>
                <w:rFonts w:cs="Times New Roman"/>
              </w:rPr>
              <w:t>реализации инвестиционно-строительн</w:t>
            </w:r>
            <w:r w:rsidR="00F90E22" w:rsidRPr="00A2385E">
              <w:rPr>
                <w:rFonts w:cs="Times New Roman"/>
              </w:rPr>
              <w:t>ого</w:t>
            </w:r>
            <w:r w:rsidRPr="00A2385E">
              <w:rPr>
                <w:rFonts w:cs="Times New Roman"/>
              </w:rPr>
              <w:t xml:space="preserve"> проект</w:t>
            </w:r>
            <w:r w:rsidR="00F90E22" w:rsidRPr="00A2385E">
              <w:rPr>
                <w:rFonts w:cs="Times New Roman"/>
              </w:rPr>
              <w:t>а</w:t>
            </w:r>
            <w:r w:rsidR="006A47D6" w:rsidRPr="00A2385E">
              <w:rPr>
                <w:rFonts w:cs="Times New Roman"/>
              </w:rPr>
              <w:t xml:space="preserve"> в части его ценовых параметров</w:t>
            </w:r>
          </w:p>
        </w:tc>
      </w:tr>
      <w:tr w:rsidR="00BB4AF3" w:rsidRPr="00A2385E" w14:paraId="7BA7CB87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51E3E74D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auto"/>
          </w:tcPr>
          <w:p w14:paraId="2F2D65D1" w14:textId="15509703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Оценка достаточности и полноты </w:t>
            </w:r>
            <w:r w:rsidR="00F90E22" w:rsidRPr="00A2385E">
              <w:rPr>
                <w:rFonts w:cs="Times New Roman"/>
              </w:rPr>
              <w:t>проектной</w:t>
            </w:r>
            <w:r w:rsidR="006A47D6" w:rsidRPr="00A2385E">
              <w:rPr>
                <w:rFonts w:cs="Times New Roman"/>
              </w:rPr>
              <w:t>,</w:t>
            </w:r>
            <w:r w:rsidRPr="00A2385E">
              <w:rPr>
                <w:rFonts w:cs="Times New Roman"/>
              </w:rPr>
              <w:t xml:space="preserve"> </w:t>
            </w:r>
            <w:r w:rsidR="006A47D6" w:rsidRPr="00A2385E">
              <w:rPr>
                <w:rFonts w:cs="Times New Roman"/>
              </w:rPr>
              <w:t xml:space="preserve">технической, </w:t>
            </w:r>
            <w:r w:rsidRPr="00A2385E">
              <w:rPr>
                <w:rFonts w:cs="Times New Roman"/>
              </w:rPr>
              <w:t>разрешительной и исполнительной документации</w:t>
            </w:r>
            <w:r w:rsidR="00F90E22" w:rsidRPr="00A2385E">
              <w:rPr>
                <w:rFonts w:cs="Times New Roman"/>
              </w:rPr>
              <w:t xml:space="preserve"> инвестиционно-строительного проекта</w:t>
            </w:r>
            <w:r w:rsidRPr="00A2385E">
              <w:rPr>
                <w:rFonts w:cs="Times New Roman"/>
              </w:rPr>
              <w:t xml:space="preserve">, </w:t>
            </w:r>
            <w:r w:rsidR="00F90E22" w:rsidRPr="00A2385E">
              <w:rPr>
                <w:rFonts w:cs="Times New Roman"/>
              </w:rPr>
              <w:t>ее</w:t>
            </w:r>
            <w:r w:rsidRPr="00A2385E">
              <w:rPr>
                <w:rFonts w:cs="Times New Roman"/>
              </w:rPr>
              <w:t xml:space="preserve"> соответствия требованиям законодательства Российской Федерации</w:t>
            </w:r>
          </w:p>
        </w:tc>
      </w:tr>
      <w:tr w:rsidR="00BB4AF3" w:rsidRPr="00A2385E" w14:paraId="13E99CDF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F37FA9E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auto"/>
          </w:tcPr>
          <w:p w14:paraId="519673E9" w14:textId="396D5D6B" w:rsidR="00BB4AF3" w:rsidRPr="00A2385E" w:rsidRDefault="00F90E22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Сбор и оценка данных о ходе реализации </w:t>
            </w:r>
            <w:r w:rsidR="00BB4AF3" w:rsidRPr="00A2385E">
              <w:rPr>
                <w:rFonts w:cs="Times New Roman"/>
              </w:rPr>
              <w:t>инвестиционно-строительного проекта</w:t>
            </w:r>
            <w:r w:rsidR="006A47D6" w:rsidRPr="00A2385E">
              <w:rPr>
                <w:rFonts w:cs="Times New Roman"/>
              </w:rPr>
              <w:t xml:space="preserve"> в части его ценовых параметров</w:t>
            </w:r>
          </w:p>
        </w:tc>
      </w:tr>
      <w:tr w:rsidR="00BB4AF3" w:rsidRPr="00A2385E" w14:paraId="73128410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433C7B8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518193DE" w14:textId="7D63A040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Оценка </w:t>
            </w:r>
            <w:r w:rsidR="00F90E22" w:rsidRPr="00A2385E">
              <w:rPr>
                <w:rFonts w:cs="Times New Roman"/>
              </w:rPr>
              <w:t>хода реализации инвестиционно-строительного проекта</w:t>
            </w:r>
            <w:r w:rsidR="006A47D6" w:rsidRPr="00A2385E">
              <w:rPr>
                <w:rFonts w:cs="Times New Roman"/>
              </w:rPr>
              <w:t xml:space="preserve"> в части его ценовых параметров</w:t>
            </w:r>
          </w:p>
        </w:tc>
      </w:tr>
      <w:tr w:rsidR="00BB4AF3" w:rsidRPr="00A2385E" w14:paraId="31336B10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2861408A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35F5C92C" w14:textId="791ED91F" w:rsidR="00BB4AF3" w:rsidRPr="00A2385E" w:rsidRDefault="00D54DE7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Выявление и оценка финансово-экономических факторов, влияющих на ход реализации инвестиционно-строительного проекта в части его ценовых параметров</w:t>
            </w:r>
          </w:p>
        </w:tc>
      </w:tr>
      <w:tr w:rsidR="00BB4AF3" w:rsidRPr="00A2385E" w14:paraId="4F1F35E3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1C9F02A1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1B34AEB6" w14:textId="56F8A26D" w:rsidR="00BB4AF3" w:rsidRPr="00A2385E" w:rsidRDefault="00D54DE7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Подготовка отчетов, заключений и рекомендаций по корректировке хода реализации инвестиционно-строительного проекта в части его ценовых параметров для согласования и утверждения инвестором</w:t>
            </w:r>
          </w:p>
        </w:tc>
      </w:tr>
      <w:tr w:rsidR="00BB4AF3" w:rsidRPr="00A2385E" w14:paraId="361B70ED" w14:textId="77777777" w:rsidTr="003C5917">
        <w:trPr>
          <w:trHeight w:val="20"/>
          <w:jc w:val="center"/>
        </w:trPr>
        <w:tc>
          <w:tcPr>
            <w:tcW w:w="1266" w:type="pct"/>
            <w:vMerge w:val="restart"/>
          </w:tcPr>
          <w:p w14:paraId="5D732A8B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Необходимые умения</w:t>
            </w:r>
          </w:p>
        </w:tc>
        <w:tc>
          <w:tcPr>
            <w:tcW w:w="3734" w:type="pct"/>
          </w:tcPr>
          <w:p w14:paraId="26340E75" w14:textId="5BD39144" w:rsidR="00BB4AF3" w:rsidRPr="00A2385E" w:rsidRDefault="006A47D6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А</w:t>
            </w:r>
            <w:r w:rsidR="00BB4AF3" w:rsidRPr="00A2385E">
              <w:rPr>
                <w:rFonts w:cs="Times New Roman"/>
                <w:bCs w:val="0"/>
              </w:rPr>
              <w:t xml:space="preserve">нализировать информацию, необходимую для выбора методов и средств </w:t>
            </w:r>
            <w:r w:rsidR="00BB4AF3" w:rsidRPr="00A2385E">
              <w:rPr>
                <w:rFonts w:cs="Times New Roman"/>
              </w:rPr>
              <w:t>стоимостного аудита и контроля реализации инвестиционно-строительн</w:t>
            </w:r>
            <w:r w:rsidR="00FF157F" w:rsidRPr="00A2385E">
              <w:rPr>
                <w:rFonts w:cs="Times New Roman"/>
              </w:rPr>
              <w:t>ого</w:t>
            </w:r>
            <w:r w:rsidR="00BB4AF3" w:rsidRPr="00A2385E">
              <w:rPr>
                <w:rFonts w:cs="Times New Roman"/>
              </w:rPr>
              <w:t xml:space="preserve"> проект</w:t>
            </w:r>
            <w:r w:rsidR="00FF157F" w:rsidRPr="00A2385E">
              <w:rPr>
                <w:rFonts w:cs="Times New Roman"/>
              </w:rPr>
              <w:t>а</w:t>
            </w:r>
            <w:r w:rsidRPr="00A2385E">
              <w:rPr>
                <w:rFonts w:cs="Times New Roman"/>
              </w:rPr>
              <w:t xml:space="preserve"> в части его ценовых параметров</w:t>
            </w:r>
          </w:p>
        </w:tc>
      </w:tr>
      <w:tr w:rsidR="00BB4AF3" w:rsidRPr="00A2385E" w14:paraId="64C0513E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55C80671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75AC0ECA" w14:textId="0801D113" w:rsidR="00BB4AF3" w:rsidRPr="00A2385E" w:rsidRDefault="006A47D6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Анализировать проектную, техническую, разрешительную и исполнительную документацию инвестиционно-строительных проектов в части</w:t>
            </w:r>
            <w:r w:rsidR="00FF157F" w:rsidRPr="00A2385E">
              <w:rPr>
                <w:rFonts w:cs="Times New Roman"/>
              </w:rPr>
              <w:t>, определяющей его</w:t>
            </w:r>
            <w:r w:rsidRPr="00A2385E">
              <w:rPr>
                <w:rFonts w:cs="Times New Roman"/>
              </w:rPr>
              <w:t xml:space="preserve"> ценовые параметры </w:t>
            </w:r>
          </w:p>
        </w:tc>
      </w:tr>
      <w:tr w:rsidR="00FF157F" w:rsidRPr="00A2385E" w14:paraId="7D33CE15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2746945" w14:textId="77777777" w:rsidR="00FF157F" w:rsidRPr="00A2385E" w:rsidRDefault="00FF157F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26F76D96" w14:textId="1F751579" w:rsidR="00FF157F" w:rsidRPr="00A2385E" w:rsidRDefault="00FF157F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Определять достоверность данных о ходе реализации инвестиционно-строительного проекта в части его ценовых параметров</w:t>
            </w:r>
          </w:p>
        </w:tc>
      </w:tr>
      <w:tr w:rsidR="00BB4AF3" w:rsidRPr="00A2385E" w14:paraId="41416370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40F9AD16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4571FE9B" w14:textId="118EC59A" w:rsidR="00BB4AF3" w:rsidRPr="00A2385E" w:rsidRDefault="00FF157F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Анализировать фактическое исполнение ценовых параметров инвестиционно-строительного проекта в ходе его реализации, устанавливать причины выявленных отклонений ценовых параметров от установленных значений</w:t>
            </w:r>
          </w:p>
        </w:tc>
      </w:tr>
      <w:tr w:rsidR="00BB4AF3" w:rsidRPr="00A2385E" w14:paraId="592A877C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490A572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3C27AD27" w14:textId="27C3AE2C" w:rsidR="00BB4AF3" w:rsidRPr="00A2385E" w:rsidRDefault="00FF157F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Анализировать фактическое исполнения графиков финансирования инвестиционно строительного проекта, устанавливать причины выявленных отклонений </w:t>
            </w:r>
            <w:r w:rsidR="00FA448F" w:rsidRPr="00A2385E">
              <w:rPr>
                <w:rFonts w:cs="Times New Roman"/>
              </w:rPr>
              <w:t xml:space="preserve">поступления финансирования </w:t>
            </w:r>
            <w:r w:rsidRPr="00A2385E">
              <w:rPr>
                <w:rFonts w:cs="Times New Roman"/>
              </w:rPr>
              <w:t xml:space="preserve">от установленных </w:t>
            </w:r>
            <w:r w:rsidR="00FA448F" w:rsidRPr="00A2385E">
              <w:rPr>
                <w:rFonts w:cs="Times New Roman"/>
              </w:rPr>
              <w:t>сроков</w:t>
            </w:r>
          </w:p>
        </w:tc>
      </w:tr>
      <w:tr w:rsidR="00BB4AF3" w:rsidRPr="00A2385E" w14:paraId="603EC91C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4F9C837A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426CBA95" w14:textId="34EBAA3F" w:rsidR="00BB4AF3" w:rsidRPr="00A2385E" w:rsidRDefault="00FA448F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Рассчитывать и интерпретировать показатели экономической эффективности инвестиционно-строительного проекта на различных этапах его реализации</w:t>
            </w:r>
          </w:p>
        </w:tc>
      </w:tr>
      <w:tr w:rsidR="00BB4AF3" w:rsidRPr="00A2385E" w14:paraId="2926F42F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3B60EFC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5A69D541" w14:textId="494578A2" w:rsidR="00BB4AF3" w:rsidRPr="00A2385E" w:rsidRDefault="00E9054E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Анализировать причины отклонения ценовых параметров в </w:t>
            </w:r>
            <w:r w:rsidR="00FA448F" w:rsidRPr="00A2385E">
              <w:rPr>
                <w:rFonts w:cs="Times New Roman"/>
              </w:rPr>
              <w:t>ход</w:t>
            </w:r>
            <w:r w:rsidRPr="00A2385E">
              <w:rPr>
                <w:rFonts w:cs="Times New Roman"/>
              </w:rPr>
              <w:t>е</w:t>
            </w:r>
            <w:r w:rsidR="00FA448F" w:rsidRPr="00A2385E">
              <w:rPr>
                <w:rFonts w:cs="Times New Roman"/>
              </w:rPr>
              <w:t xml:space="preserve"> </w:t>
            </w:r>
            <w:r w:rsidRPr="00A2385E">
              <w:rPr>
                <w:rFonts w:cs="Times New Roman"/>
              </w:rPr>
              <w:t>реализации</w:t>
            </w:r>
            <w:r w:rsidR="00FA448F" w:rsidRPr="00A2385E">
              <w:rPr>
                <w:rFonts w:cs="Times New Roman"/>
              </w:rPr>
              <w:t xml:space="preserve"> инвестиционно-строительного проекта</w:t>
            </w:r>
            <w:r w:rsidRPr="00A2385E">
              <w:rPr>
                <w:rFonts w:cs="Times New Roman"/>
              </w:rPr>
              <w:t xml:space="preserve"> и разрабатывать рекомендации по ее корректировке</w:t>
            </w:r>
          </w:p>
        </w:tc>
      </w:tr>
      <w:tr w:rsidR="00BB4AF3" w:rsidRPr="00A2385E" w14:paraId="0E1C4121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5B9D2A82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37749245" w14:textId="28B912BE" w:rsidR="00BB4AF3" w:rsidRPr="00A2385E" w:rsidRDefault="00E9054E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Комплектовать и оформлять сводную документацию о фактических затратах при реализации</w:t>
            </w:r>
            <w:r w:rsidRPr="00A2385E">
              <w:rPr>
                <w:rFonts w:cs="Times New Roman"/>
              </w:rPr>
              <w:t xml:space="preserve"> инвестиционно-строительного проекта</w:t>
            </w:r>
          </w:p>
        </w:tc>
      </w:tr>
      <w:tr w:rsidR="00BB4AF3" w:rsidRPr="00A2385E" w14:paraId="1B826653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2DCFFB42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1EE6E8EC" w14:textId="6F711FD6" w:rsidR="00BB4AF3" w:rsidRPr="00A2385E" w:rsidRDefault="00FA448F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Комплектовать и оформлять отчет</w:t>
            </w:r>
            <w:r w:rsidR="00E9054E" w:rsidRPr="00A2385E">
              <w:rPr>
                <w:rFonts w:cs="Times New Roman"/>
              </w:rPr>
              <w:t>ы</w:t>
            </w:r>
            <w:r w:rsidRPr="00A2385E">
              <w:rPr>
                <w:rFonts w:cs="Times New Roman"/>
              </w:rPr>
              <w:t>, заключени</w:t>
            </w:r>
            <w:r w:rsidR="00E9054E" w:rsidRPr="00A2385E">
              <w:rPr>
                <w:rFonts w:cs="Times New Roman"/>
              </w:rPr>
              <w:t>я</w:t>
            </w:r>
            <w:r w:rsidRPr="00A2385E">
              <w:rPr>
                <w:rFonts w:cs="Times New Roman"/>
              </w:rPr>
              <w:t xml:space="preserve"> и рекомендаци</w:t>
            </w:r>
            <w:r w:rsidR="00E9054E" w:rsidRPr="00A2385E">
              <w:rPr>
                <w:rFonts w:cs="Times New Roman"/>
              </w:rPr>
              <w:t>и</w:t>
            </w:r>
            <w:r w:rsidRPr="00A2385E">
              <w:rPr>
                <w:rFonts w:cs="Times New Roman"/>
              </w:rPr>
              <w:t xml:space="preserve"> по корректировке хода реализации инвестиционно-строительного проекта в части его ценовых параметров</w:t>
            </w:r>
          </w:p>
        </w:tc>
      </w:tr>
      <w:tr w:rsidR="00E758A9" w:rsidRPr="00A2385E" w14:paraId="6F9146E2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4718F20D" w14:textId="77777777" w:rsidR="00E758A9" w:rsidRPr="00A2385E" w:rsidRDefault="00E758A9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auto"/>
          </w:tcPr>
          <w:p w14:paraId="230AC76C" w14:textId="1BD0BF11" w:rsidR="00E758A9" w:rsidRPr="00A2385E" w:rsidRDefault="00E758A9" w:rsidP="003C5917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</w:rPr>
              <w:t xml:space="preserve">Определять объемы и содержание производственных заданий по стоимостному аудиту и </w:t>
            </w:r>
            <w:r w:rsidRPr="00A2385E">
              <w:rPr>
                <w:rFonts w:cs="Times New Roman"/>
              </w:rPr>
              <w:t xml:space="preserve">контролю реализации инвестиционно-строительных проектов, </w:t>
            </w:r>
            <w:r w:rsidR="00B66177" w:rsidRPr="00A2385E">
              <w:rPr>
                <w:rFonts w:ascii="Times New Roman CYR" w:hAnsi="Times New Roman CYR" w:cs="Times New Roman CYR"/>
              </w:rPr>
              <w:t>профессиональные и квалификационные</w:t>
            </w:r>
            <w:r w:rsidRPr="00A2385E">
              <w:rPr>
                <w:rFonts w:ascii="Times New Roman CYR" w:hAnsi="Times New Roman CYR" w:cs="Times New Roman CYR"/>
              </w:rPr>
              <w:t xml:space="preserve"> требования к их выполнению</w:t>
            </w:r>
          </w:p>
        </w:tc>
      </w:tr>
      <w:tr w:rsidR="00E758A9" w:rsidRPr="00A2385E" w14:paraId="34CF3356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19BE1B77" w14:textId="77777777" w:rsidR="00E758A9" w:rsidRPr="00A2385E" w:rsidRDefault="00E758A9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auto"/>
          </w:tcPr>
          <w:p w14:paraId="2D30663E" w14:textId="27479AA2" w:rsidR="00E758A9" w:rsidRPr="00A2385E" w:rsidRDefault="00E758A9" w:rsidP="003C5917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</w:rPr>
              <w:t xml:space="preserve">Распределять производственные задания работникам, осуществляющим работы по стоимостному аудиту и </w:t>
            </w:r>
            <w:r w:rsidRPr="00A2385E">
              <w:rPr>
                <w:rFonts w:cs="Times New Roman"/>
              </w:rPr>
              <w:t>контролю реализации инвестиционно-строительных проектов</w:t>
            </w:r>
          </w:p>
        </w:tc>
      </w:tr>
      <w:tr w:rsidR="00BB4AF3" w:rsidRPr="00A2385E" w14:paraId="0617FD25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749C47A7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auto"/>
          </w:tcPr>
          <w:p w14:paraId="2A75D924" w14:textId="50779C8C" w:rsidR="00BB4AF3" w:rsidRPr="00A2385E" w:rsidRDefault="00E9054E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Применять специализированное программное обеспечение для расчета стоимости строительства</w:t>
            </w:r>
            <w:r w:rsidR="00E758A9" w:rsidRPr="00A2385E">
              <w:rPr>
                <w:rFonts w:cs="Times New Roman"/>
                <w:bCs w:val="0"/>
              </w:rPr>
              <w:t>,</w:t>
            </w:r>
            <w:r w:rsidRPr="00A2385E">
              <w:rPr>
                <w:rFonts w:cs="Times New Roman"/>
                <w:bCs w:val="0"/>
              </w:rPr>
              <w:t xml:space="preserve"> </w:t>
            </w:r>
            <w:r w:rsidR="00BB4AF3" w:rsidRPr="00A2385E">
              <w:rPr>
                <w:rFonts w:cs="Times New Roman"/>
                <w:bCs w:val="0"/>
              </w:rPr>
              <w:t>оценки инвестиций</w:t>
            </w:r>
            <w:r w:rsidR="00E758A9" w:rsidRPr="00A2385E">
              <w:rPr>
                <w:rFonts w:cs="Times New Roman"/>
                <w:bCs w:val="0"/>
              </w:rPr>
              <w:t>, управлению инвестиционно</w:t>
            </w:r>
            <w:r w:rsidR="003A5B20" w:rsidRPr="00A2385E">
              <w:rPr>
                <w:rFonts w:cs="Times New Roman"/>
                <w:bCs w:val="0"/>
              </w:rPr>
              <w:t>-</w:t>
            </w:r>
            <w:r w:rsidR="00E758A9" w:rsidRPr="00A2385E">
              <w:rPr>
                <w:rFonts w:cs="Times New Roman"/>
                <w:bCs w:val="0"/>
              </w:rPr>
              <w:t xml:space="preserve"> строительным проектом</w:t>
            </w:r>
          </w:p>
        </w:tc>
      </w:tr>
      <w:tr w:rsidR="00BB4AF3" w:rsidRPr="00A2385E" w14:paraId="48CEBB3D" w14:textId="77777777" w:rsidTr="003C5917">
        <w:trPr>
          <w:trHeight w:val="20"/>
          <w:jc w:val="center"/>
        </w:trPr>
        <w:tc>
          <w:tcPr>
            <w:tcW w:w="1266" w:type="pct"/>
            <w:vMerge w:val="restart"/>
          </w:tcPr>
          <w:p w14:paraId="65E05E60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Необходимые знания</w:t>
            </w:r>
          </w:p>
        </w:tc>
        <w:tc>
          <w:tcPr>
            <w:tcW w:w="3734" w:type="pct"/>
          </w:tcPr>
          <w:p w14:paraId="6B918601" w14:textId="45405D89" w:rsidR="00BB4AF3" w:rsidRPr="00A2385E" w:rsidRDefault="00E9054E" w:rsidP="001471C0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 xml:space="preserve">Требования нормативных правовых актов в части регламентации деятельности в области </w:t>
            </w:r>
            <w:r w:rsidR="001471C0" w:rsidRPr="00A2385E">
              <w:rPr>
                <w:rFonts w:cs="Times New Roman"/>
                <w:bCs w:val="0"/>
              </w:rPr>
              <w:t>градостроительства</w:t>
            </w:r>
          </w:p>
        </w:tc>
      </w:tr>
      <w:tr w:rsidR="001471C0" w:rsidRPr="00A2385E" w14:paraId="178E99AB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0F6795B4" w14:textId="77777777" w:rsidR="001471C0" w:rsidRPr="00A2385E" w:rsidRDefault="001471C0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4F0F9951" w14:textId="77777777" w:rsidR="001471C0" w:rsidRPr="00A2385E" w:rsidRDefault="001471C0" w:rsidP="001471C0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Требования нормативных правовых актов в части регламентации деятельности в области ценообразования в строительстве</w:t>
            </w:r>
            <w:r w:rsidRPr="00A2385E">
              <w:rPr>
                <w:rFonts w:cs="Times New Roman"/>
              </w:rPr>
              <w:t xml:space="preserve"> </w:t>
            </w:r>
          </w:p>
          <w:p w14:paraId="13E6C7E0" w14:textId="2479A958" w:rsidR="001471C0" w:rsidRPr="00A2385E" w:rsidRDefault="001471C0" w:rsidP="001471C0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cs="Times New Roman"/>
              </w:rPr>
              <w:t>экспертизы и аудита стоимости строительства</w:t>
            </w:r>
          </w:p>
        </w:tc>
      </w:tr>
      <w:tr w:rsidR="00E9054E" w:rsidRPr="00A2385E" w14:paraId="4BD4EA3C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59F7F514" w14:textId="77777777" w:rsidR="00E9054E" w:rsidRPr="00A2385E" w:rsidRDefault="00E9054E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1881EFB0" w14:textId="2EEA8603" w:rsidR="00E9054E" w:rsidRPr="00A2385E" w:rsidRDefault="00E9054E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Требования руководящих документов в области ценообразования в строительстве</w:t>
            </w:r>
          </w:p>
        </w:tc>
      </w:tr>
      <w:tr w:rsidR="00E9054E" w:rsidRPr="00A2385E" w14:paraId="6703A2D0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3791EFC3" w14:textId="77777777" w:rsidR="00E9054E" w:rsidRPr="00A2385E" w:rsidRDefault="00E9054E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74A7DE2F" w14:textId="143A65B6" w:rsidR="00E9054E" w:rsidRPr="00A2385E" w:rsidRDefault="00E9054E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Требования нормативных правовых актов в части регламентации стоимостного аудита в строительстве</w:t>
            </w:r>
          </w:p>
        </w:tc>
      </w:tr>
      <w:tr w:rsidR="00BB4AF3" w:rsidRPr="00A2385E" w14:paraId="6B502FC9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3DF1FC23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0762908D" w14:textId="7918B425" w:rsidR="00BB4AF3" w:rsidRPr="00A2385E" w:rsidRDefault="00E9054E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Методы, средства</w:t>
            </w:r>
            <w:r w:rsidR="00D54DE7" w:rsidRPr="00A2385E">
              <w:rPr>
                <w:rFonts w:cs="Times New Roman"/>
              </w:rPr>
              <w:t xml:space="preserve"> и</w:t>
            </w:r>
            <w:r w:rsidR="00BB4AF3" w:rsidRPr="00A2385E">
              <w:rPr>
                <w:rFonts w:cs="Times New Roman"/>
              </w:rPr>
              <w:t xml:space="preserve"> технологии проведения </w:t>
            </w:r>
            <w:r w:rsidR="00D54DE7" w:rsidRPr="00A2385E">
              <w:rPr>
                <w:rFonts w:cs="Times New Roman"/>
              </w:rPr>
              <w:t>стоимостного</w:t>
            </w:r>
            <w:r w:rsidR="00BB4AF3" w:rsidRPr="00A2385E">
              <w:rPr>
                <w:rFonts w:cs="Times New Roman"/>
              </w:rPr>
              <w:t xml:space="preserve"> аудита инвестиционно-строительных проектов</w:t>
            </w:r>
          </w:p>
        </w:tc>
      </w:tr>
      <w:tr w:rsidR="00BB4AF3" w:rsidRPr="00A2385E" w14:paraId="1716E8ED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7E46258E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641BBC62" w14:textId="1E625578" w:rsidR="00BB4AF3" w:rsidRPr="00A2385E" w:rsidRDefault="00D54DE7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Методы, средства и технологии</w:t>
            </w:r>
            <w:r w:rsidR="00BB4AF3" w:rsidRPr="00A2385E">
              <w:rPr>
                <w:rFonts w:cs="Times New Roman"/>
              </w:rPr>
              <w:t xml:space="preserve"> инвестиционного анализа</w:t>
            </w:r>
          </w:p>
        </w:tc>
      </w:tr>
      <w:tr w:rsidR="00BB4AF3" w:rsidRPr="00A2385E" w14:paraId="32042387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4F28019" w14:textId="77777777" w:rsidR="00BB4AF3" w:rsidRPr="00A2385E" w:rsidRDefault="00BB4AF3" w:rsidP="003C5917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46291B2B" w14:textId="337038AD" w:rsidR="00BB4AF3" w:rsidRPr="00A2385E" w:rsidRDefault="001471C0" w:rsidP="003C5917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Методы и средства управления инвестиционно-строительными проектами на различных этапах их реализации</w:t>
            </w:r>
          </w:p>
        </w:tc>
      </w:tr>
      <w:tr w:rsidR="001471C0" w:rsidRPr="00A2385E" w14:paraId="6B41D870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3D3C2E4" w14:textId="77777777" w:rsidR="001471C0" w:rsidRPr="00A2385E" w:rsidRDefault="001471C0" w:rsidP="001471C0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4DE87E4B" w14:textId="0F48817E" w:rsidR="001471C0" w:rsidRPr="00A2385E" w:rsidRDefault="001471C0" w:rsidP="001471C0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Основы архитектурно-строительного и технологического проектирования объектов капитального строительства</w:t>
            </w:r>
          </w:p>
        </w:tc>
      </w:tr>
      <w:tr w:rsidR="001471C0" w:rsidRPr="00A2385E" w14:paraId="57D65075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58192EAE" w14:textId="77777777" w:rsidR="001471C0" w:rsidRPr="00A2385E" w:rsidRDefault="001471C0" w:rsidP="001471C0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5920BBED" w14:textId="128BA8ED" w:rsidR="001471C0" w:rsidRPr="00A2385E" w:rsidRDefault="001471C0" w:rsidP="001471C0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Основные строительные системы и технологии строительного производства </w:t>
            </w:r>
          </w:p>
        </w:tc>
      </w:tr>
      <w:tr w:rsidR="001471C0" w:rsidRPr="00A2385E" w14:paraId="3E4AF5D1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53D97EC8" w14:textId="77777777" w:rsidR="001471C0" w:rsidRPr="00A2385E" w:rsidRDefault="001471C0" w:rsidP="001471C0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59E1962C" w14:textId="4ECEEDB9" w:rsidR="001471C0" w:rsidRPr="00A2385E" w:rsidRDefault="001471C0" w:rsidP="001471C0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Основы организации строительного производства</w:t>
            </w:r>
          </w:p>
        </w:tc>
      </w:tr>
      <w:tr w:rsidR="001471C0" w:rsidRPr="00A2385E" w14:paraId="2FC2D2F2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5CC538FA" w14:textId="77777777" w:rsidR="001471C0" w:rsidRPr="00A2385E" w:rsidRDefault="001471C0" w:rsidP="001471C0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1527B7CC" w14:textId="561F278F" w:rsidR="001471C0" w:rsidRPr="00A2385E" w:rsidRDefault="00E758A9" w:rsidP="001471C0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Основы информационного моделирования в строительстве</w:t>
            </w:r>
          </w:p>
        </w:tc>
      </w:tr>
      <w:tr w:rsidR="00E758A9" w:rsidRPr="00A2385E" w14:paraId="1C44DAB0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183891C1" w14:textId="77777777" w:rsidR="00E758A9" w:rsidRPr="00A2385E" w:rsidRDefault="00E758A9" w:rsidP="00E758A9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4D3C458C" w14:textId="696E0566" w:rsidR="00E758A9" w:rsidRPr="00A2385E" w:rsidRDefault="00E758A9" w:rsidP="00E758A9">
            <w:pPr>
              <w:pStyle w:val="afa"/>
              <w:spacing w:line="240" w:lineRule="auto"/>
              <w:rPr>
                <w:rFonts w:cs="Times New Roman"/>
                <w:bCs w:val="0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Средства, методы и способы руководства работниками и трудовыми коллективами в организации</w:t>
            </w:r>
          </w:p>
        </w:tc>
      </w:tr>
      <w:tr w:rsidR="00E758A9" w:rsidRPr="00A2385E" w14:paraId="571AF035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60234C7A" w14:textId="77777777" w:rsidR="00E758A9" w:rsidRPr="00A2385E" w:rsidRDefault="00E758A9" w:rsidP="00E758A9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</w:tcPr>
          <w:p w14:paraId="4539D7DC" w14:textId="3CD1F851" w:rsidR="00E758A9" w:rsidRPr="00A2385E" w:rsidRDefault="00E758A9" w:rsidP="00E758A9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ascii="Times New Roman CYR" w:hAnsi="Times New Roman CYR" w:cs="Times New Roman CYR"/>
                <w:bCs w:val="0"/>
              </w:rPr>
              <w:t>Меры поощрения и виды дисциплинарных взысканий работников организации</w:t>
            </w:r>
          </w:p>
        </w:tc>
      </w:tr>
      <w:tr w:rsidR="00E758A9" w:rsidRPr="00A2385E" w14:paraId="731B9CBC" w14:textId="77777777" w:rsidTr="003C5917">
        <w:trPr>
          <w:trHeight w:val="20"/>
          <w:jc w:val="center"/>
        </w:trPr>
        <w:tc>
          <w:tcPr>
            <w:tcW w:w="1266" w:type="pct"/>
            <w:vMerge/>
          </w:tcPr>
          <w:p w14:paraId="3F7E0090" w14:textId="77777777" w:rsidR="00E758A9" w:rsidRPr="00A2385E" w:rsidRDefault="00E758A9" w:rsidP="00E758A9">
            <w:pPr>
              <w:pStyle w:val="afa"/>
              <w:spacing w:line="240" w:lineRule="auto"/>
              <w:rPr>
                <w:rFonts w:cs="Times New Roman"/>
              </w:rPr>
            </w:pPr>
          </w:p>
        </w:tc>
        <w:tc>
          <w:tcPr>
            <w:tcW w:w="3734" w:type="pct"/>
            <w:shd w:val="clear" w:color="auto" w:fill="auto"/>
          </w:tcPr>
          <w:p w14:paraId="5FE86FF3" w14:textId="39E7F40E" w:rsidR="00E758A9" w:rsidRPr="00A2385E" w:rsidRDefault="00E758A9" w:rsidP="003A5B20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bCs w:val="0"/>
              </w:rPr>
              <w:t>Основные виды программного обеспечения для расчета стоимости строительства</w:t>
            </w:r>
            <w:r w:rsidRPr="00A2385E">
              <w:rPr>
                <w:rFonts w:cs="Times New Roman"/>
              </w:rPr>
              <w:t xml:space="preserve"> и оценки инвестиций,</w:t>
            </w:r>
            <w:r w:rsidRPr="00A2385E">
              <w:rPr>
                <w:rFonts w:cs="Times New Roman"/>
                <w:bCs w:val="0"/>
              </w:rPr>
              <w:t xml:space="preserve"> управлению инвестиционно</w:t>
            </w:r>
            <w:r w:rsidR="003A5B20" w:rsidRPr="00A2385E">
              <w:rPr>
                <w:rFonts w:cs="Times New Roman"/>
                <w:bCs w:val="0"/>
              </w:rPr>
              <w:t>-с</w:t>
            </w:r>
            <w:r w:rsidRPr="00A2385E">
              <w:rPr>
                <w:rFonts w:cs="Times New Roman"/>
                <w:bCs w:val="0"/>
              </w:rPr>
              <w:t>троительным проектом</w:t>
            </w:r>
          </w:p>
        </w:tc>
      </w:tr>
      <w:tr w:rsidR="00E758A9" w:rsidRPr="00A2385E" w14:paraId="10DEFE44" w14:textId="77777777" w:rsidTr="003C5917">
        <w:trPr>
          <w:trHeight w:val="20"/>
          <w:jc w:val="center"/>
        </w:trPr>
        <w:tc>
          <w:tcPr>
            <w:tcW w:w="1266" w:type="pct"/>
          </w:tcPr>
          <w:p w14:paraId="0558C1E0" w14:textId="77777777" w:rsidR="00E758A9" w:rsidRPr="00A2385E" w:rsidRDefault="00E758A9" w:rsidP="00E758A9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9125F4E" w14:textId="77777777" w:rsidR="00E758A9" w:rsidRPr="00A2385E" w:rsidRDefault="00E758A9" w:rsidP="00E758A9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  <w:lang w:val="en-US"/>
              </w:rPr>
              <w:sym w:font="Symbol" w:char="F02D"/>
            </w:r>
          </w:p>
        </w:tc>
      </w:tr>
    </w:tbl>
    <w:p w14:paraId="7F9EB901" w14:textId="77777777" w:rsidR="00AA1ECC" w:rsidRPr="00A2385E" w:rsidRDefault="00AA1ECC" w:rsidP="00AA1ECC">
      <w:pPr>
        <w:pStyle w:val="I"/>
        <w:spacing w:before="0" w:line="240" w:lineRule="auto"/>
        <w:rPr>
          <w:b/>
          <w:bCs/>
          <w:lang w:val="ru-RU"/>
        </w:rPr>
      </w:pPr>
      <w:bookmarkStart w:id="10" w:name="_Toc14783908"/>
    </w:p>
    <w:p w14:paraId="55CD42C1" w14:textId="1CD056CD" w:rsidR="00BB4AF3" w:rsidRPr="00A2385E" w:rsidRDefault="00BB4AF3" w:rsidP="00AA1ECC">
      <w:pPr>
        <w:pStyle w:val="I"/>
        <w:spacing w:before="0" w:line="240" w:lineRule="auto"/>
        <w:rPr>
          <w:b/>
          <w:bCs/>
          <w:lang w:val="ru-RU"/>
        </w:rPr>
      </w:pPr>
      <w:r w:rsidRPr="00A2385E">
        <w:rPr>
          <w:b/>
          <w:bCs/>
          <w:lang w:val="ru-RU"/>
        </w:rPr>
        <w:t>IV. Сведения об организациях – разработчиках профессионального стандарта</w:t>
      </w:r>
      <w:bookmarkEnd w:id="10"/>
    </w:p>
    <w:p w14:paraId="3E86CDF7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84D21" w14:textId="30481B0B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385E">
        <w:rPr>
          <w:rFonts w:ascii="Times New Roman" w:hAnsi="Times New Roman" w:cs="Times New Roman"/>
          <w:b/>
          <w:bCs/>
          <w:sz w:val="24"/>
          <w:szCs w:val="24"/>
        </w:rPr>
        <w:t>4.1. Ответственная организация-разработчик</w:t>
      </w:r>
    </w:p>
    <w:p w14:paraId="59423E46" w14:textId="77777777" w:rsidR="00AA1ECC" w:rsidRPr="00A2385E" w:rsidRDefault="00AA1ECC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26"/>
        <w:tblW w:w="5000" w:type="pct"/>
        <w:tblLook w:val="0000" w:firstRow="0" w:lastRow="0" w:firstColumn="0" w:lastColumn="0" w:noHBand="0" w:noVBand="0"/>
      </w:tblPr>
      <w:tblGrid>
        <w:gridCol w:w="529"/>
        <w:gridCol w:w="6030"/>
        <w:gridCol w:w="306"/>
        <w:gridCol w:w="3556"/>
      </w:tblGrid>
      <w:tr w:rsidR="00BB4AF3" w:rsidRPr="00A2385E" w14:paraId="138F82FB" w14:textId="77777777" w:rsidTr="003C5917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3A03148" w14:textId="5DD9BF5B" w:rsidR="00BB4AF3" w:rsidRPr="00A2385E" w:rsidRDefault="000837FE" w:rsidP="005316D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Совет по профессиональным квалификациям в строительстве</w:t>
            </w:r>
          </w:p>
        </w:tc>
      </w:tr>
      <w:tr w:rsidR="00BB4AF3" w:rsidRPr="00A2385E" w14:paraId="4324CDD9" w14:textId="77777777" w:rsidTr="003C5917">
        <w:trPr>
          <w:trHeight w:val="295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2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3A09946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</w:tr>
      <w:tr w:rsidR="00BB4AF3" w:rsidRPr="00A2385E" w14:paraId="5C0BAAC2" w14:textId="77777777" w:rsidTr="003C5917">
        <w:trPr>
          <w:trHeight w:val="563"/>
        </w:trPr>
        <w:tc>
          <w:tcPr>
            <w:tcW w:w="254" w:type="pct"/>
            <w:tcBorders>
              <w:left w:val="single" w:sz="2" w:space="0" w:color="808080"/>
            </w:tcBorders>
            <w:shd w:val="clear" w:color="auto" w:fill="auto"/>
            <w:vAlign w:val="bottom"/>
          </w:tcPr>
          <w:p w14:paraId="75F9D93E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pct"/>
            <w:tcBorders>
              <w:bottom w:val="single" w:sz="2" w:space="0" w:color="808080"/>
            </w:tcBorders>
            <w:shd w:val="clear" w:color="auto" w:fill="auto"/>
            <w:vAlign w:val="bottom"/>
          </w:tcPr>
          <w:p w14:paraId="0D101072" w14:textId="6C151941" w:rsidR="00BB4AF3" w:rsidRPr="00A2385E" w:rsidRDefault="000837FE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47" w:type="pct"/>
            <w:shd w:val="clear" w:color="auto" w:fill="auto"/>
            <w:vAlign w:val="bottom"/>
          </w:tcPr>
          <w:p w14:paraId="3C538EB3" w14:textId="77777777" w:rsidR="00BB4AF3" w:rsidRPr="00A2385E" w:rsidRDefault="00BB4AF3" w:rsidP="003C5917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pct"/>
            <w:tcBorders>
              <w:bottom w:val="single" w:sz="2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C964616" w14:textId="67EBA7C7" w:rsidR="00BB4AF3" w:rsidRPr="00A2385E" w:rsidRDefault="000837FE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Ищин</w:t>
            </w:r>
            <w:r w:rsidR="00BB4AF3" w:rsidRPr="00A2385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</w:tr>
      <w:tr w:rsidR="00BB4AF3" w:rsidRPr="00A2385E" w14:paraId="3549EDCF" w14:textId="77777777" w:rsidTr="003C5917">
        <w:trPr>
          <w:trHeight w:val="557"/>
        </w:trPr>
        <w:tc>
          <w:tcPr>
            <w:tcW w:w="254" w:type="pct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14:paraId="46A2BC8D" w14:textId="77777777" w:rsidR="00BB4AF3" w:rsidRPr="00A2385E" w:rsidRDefault="00BB4AF3" w:rsidP="003C59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pct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14:paraId="6C285286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5E">
              <w:rPr>
                <w:rFonts w:ascii="Times New Roman" w:hAnsi="Times New Roman" w:cs="Times New Roman"/>
                <w:sz w:val="24"/>
                <w:szCs w:val="24"/>
              </w:rPr>
              <w:t>(должность и ФИО руководителя)</w:t>
            </w:r>
          </w:p>
        </w:tc>
        <w:tc>
          <w:tcPr>
            <w:tcW w:w="147" w:type="pct"/>
            <w:tcBorders>
              <w:bottom w:val="single" w:sz="2" w:space="0" w:color="808080"/>
            </w:tcBorders>
            <w:shd w:val="clear" w:color="auto" w:fill="auto"/>
          </w:tcPr>
          <w:p w14:paraId="61F2CEB2" w14:textId="77777777" w:rsidR="00BB4AF3" w:rsidRPr="00A2385E" w:rsidRDefault="00BB4AF3" w:rsidP="003C5917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06" w:type="pct"/>
            <w:tcBorders>
              <w:top w:val="single" w:sz="2" w:space="0" w:color="808080"/>
              <w:bottom w:val="single" w:sz="2" w:space="0" w:color="808080"/>
              <w:right w:val="single" w:sz="4" w:space="0" w:color="808080"/>
            </w:tcBorders>
            <w:shd w:val="clear" w:color="auto" w:fill="auto"/>
          </w:tcPr>
          <w:p w14:paraId="3AF071C9" w14:textId="77777777" w:rsidR="00BB4AF3" w:rsidRPr="00A2385E" w:rsidRDefault="00BB4AF3" w:rsidP="003C59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4E41B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FCBB5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85E">
        <w:rPr>
          <w:rFonts w:ascii="Times New Roman" w:hAnsi="Times New Roman" w:cs="Times New Roman"/>
          <w:b/>
          <w:bCs/>
          <w:sz w:val="24"/>
          <w:szCs w:val="24"/>
        </w:rPr>
        <w:t>4.2. Наименования организаций-разработчиков</w:t>
      </w:r>
    </w:p>
    <w:p w14:paraId="36D6A7CF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536"/>
        <w:gridCol w:w="9885"/>
      </w:tblGrid>
      <w:tr w:rsidR="00BB4AF3" w:rsidRPr="00A2385E" w14:paraId="0B176927" w14:textId="77777777" w:rsidTr="003C5917">
        <w:trPr>
          <w:trHeight w:val="407"/>
        </w:trPr>
        <w:tc>
          <w:tcPr>
            <w:tcW w:w="536" w:type="dxa"/>
            <w:vAlign w:val="center"/>
          </w:tcPr>
          <w:p w14:paraId="63F08DDC" w14:textId="77777777" w:rsidR="00BB4AF3" w:rsidRPr="00A2385E" w:rsidRDefault="00BB4AF3" w:rsidP="003C5917">
            <w:pPr>
              <w:pStyle w:val="aff4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5" w:type="dxa"/>
            <w:vAlign w:val="center"/>
          </w:tcPr>
          <w:p w14:paraId="1E7F0CB6" w14:textId="51893AEC" w:rsidR="00BB4AF3" w:rsidRPr="00A2385E" w:rsidRDefault="005316DE" w:rsidP="005316DE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Ассоциация «Общероссийская негосударственная некоммерческая организация – общероссийское объединение работодателей «Национальное объединение саморегулируемых организаций, основанных на членстве лиц, осуществляющих строительство» (НОСТРОЙ)</w:t>
            </w:r>
            <w:r w:rsidR="0096240F">
              <w:rPr>
                <w:rFonts w:cs="Times New Roman"/>
              </w:rPr>
              <w:t>, г. Москва</w:t>
            </w:r>
          </w:p>
        </w:tc>
      </w:tr>
      <w:tr w:rsidR="00BB4AF3" w:rsidRPr="00A2385E" w14:paraId="51966C7D" w14:textId="77777777" w:rsidTr="003C5917">
        <w:trPr>
          <w:trHeight w:val="407"/>
        </w:trPr>
        <w:tc>
          <w:tcPr>
            <w:tcW w:w="536" w:type="dxa"/>
            <w:vAlign w:val="center"/>
          </w:tcPr>
          <w:p w14:paraId="1C29B824" w14:textId="77777777" w:rsidR="00BB4AF3" w:rsidRPr="00A2385E" w:rsidRDefault="00BB4AF3" w:rsidP="003C5917">
            <w:pPr>
              <w:pStyle w:val="aff4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5" w:type="dxa"/>
            <w:vAlign w:val="center"/>
          </w:tcPr>
          <w:p w14:paraId="0789EEAF" w14:textId="376D5C42" w:rsidR="00BB4AF3" w:rsidRPr="00A2385E" w:rsidRDefault="005316DE" w:rsidP="005316DE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Саморегулируемая организация Некоммерческое партнерство «Национальное объединение специалистов стоимостного инжиниринга» (СРО НП «НОССИ»)</w:t>
            </w:r>
            <w:r w:rsidR="0096240F">
              <w:rPr>
                <w:rFonts w:cs="Times New Roman"/>
              </w:rPr>
              <w:t>, г. Москва</w:t>
            </w:r>
          </w:p>
        </w:tc>
      </w:tr>
      <w:tr w:rsidR="00BB4AF3" w:rsidRPr="00A2385E" w14:paraId="4AC5CC67" w14:textId="77777777" w:rsidTr="003C5917">
        <w:trPr>
          <w:trHeight w:val="407"/>
        </w:trPr>
        <w:tc>
          <w:tcPr>
            <w:tcW w:w="536" w:type="dxa"/>
            <w:vAlign w:val="center"/>
          </w:tcPr>
          <w:p w14:paraId="12CCEB1A" w14:textId="77777777" w:rsidR="00BB4AF3" w:rsidRPr="00A2385E" w:rsidRDefault="00BB4AF3" w:rsidP="003C5917">
            <w:pPr>
              <w:pStyle w:val="aff4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5" w:type="dxa"/>
            <w:vAlign w:val="center"/>
          </w:tcPr>
          <w:p w14:paraId="5A64094E" w14:textId="17B3E770" w:rsidR="00BB4AF3" w:rsidRPr="00A2385E" w:rsidRDefault="005316DE" w:rsidP="005316DE">
            <w:pPr>
              <w:pStyle w:val="afa"/>
              <w:spacing w:line="240" w:lineRule="auto"/>
              <w:rPr>
                <w:rFonts w:cs="Times New Roman"/>
              </w:rPr>
            </w:pPr>
            <w:r w:rsidRPr="00A2385E">
              <w:rPr>
                <w:rFonts w:cs="Times New Roman"/>
              </w:rPr>
              <w:t>ООО «Агентство регионального и корпоративного развития»</w:t>
            </w:r>
            <w:r w:rsidR="0096240F">
              <w:rPr>
                <w:rFonts w:cs="Times New Roman"/>
              </w:rPr>
              <w:t>, г. Москва</w:t>
            </w:r>
          </w:p>
        </w:tc>
      </w:tr>
    </w:tbl>
    <w:p w14:paraId="16B00F82" w14:textId="77777777" w:rsidR="00BB4AF3" w:rsidRPr="00A2385E" w:rsidRDefault="00BB4AF3" w:rsidP="00BB4AF3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7FEBC5" w14:textId="77777777" w:rsidR="00BB4AF3" w:rsidRPr="00A2385E" w:rsidRDefault="00BB4AF3" w:rsidP="00BB4A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85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A2385E">
        <w:rPr>
          <w:rFonts w:ascii="Times New Roman" w:hAnsi="Times New Roman" w:cs="Times New Roman"/>
          <w:sz w:val="20"/>
          <w:szCs w:val="20"/>
        </w:rPr>
        <w:t xml:space="preserve"> Общероссийский классификатор занятий</w:t>
      </w:r>
    </w:p>
    <w:p w14:paraId="17848CBB" w14:textId="77777777" w:rsidR="00BB4AF3" w:rsidRPr="00A2385E" w:rsidRDefault="00BB4AF3" w:rsidP="00BB4A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85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2385E">
        <w:rPr>
          <w:rFonts w:ascii="Times New Roman" w:hAnsi="Times New Roman" w:cs="Times New Roman"/>
          <w:sz w:val="20"/>
          <w:szCs w:val="20"/>
        </w:rPr>
        <w:t xml:space="preserve"> Общероссийский классификатор видов экономической деятельности</w:t>
      </w:r>
    </w:p>
    <w:p w14:paraId="5317A332" w14:textId="77777777" w:rsidR="00BB4AF3" w:rsidRPr="00A2385E" w:rsidRDefault="00BB4AF3" w:rsidP="00BB4A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385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2385E">
        <w:rPr>
          <w:rFonts w:ascii="Times New Roman" w:hAnsi="Times New Roman" w:cs="Times New Roman"/>
          <w:sz w:val="20"/>
          <w:szCs w:val="20"/>
        </w:rPr>
        <w:t xml:space="preserve"> Единый квалификационный справочник должностей руководителей, специалистов и служащих</w:t>
      </w:r>
    </w:p>
    <w:p w14:paraId="4CDC9705" w14:textId="77777777" w:rsidR="00BB4AF3" w:rsidRPr="00A2385E" w:rsidRDefault="00BB4AF3" w:rsidP="00BB4A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2385E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A2385E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Pr="00A2385E">
          <w:rPr>
            <w:rFonts w:ascii="Times New Roman" w:hAnsi="Times New Roman" w:cs="Times New Roman"/>
            <w:sz w:val="20"/>
            <w:szCs w:val="20"/>
          </w:rPr>
          <w:t>Общероссийский классификатор</w:t>
        </w:r>
      </w:hyperlink>
      <w:r w:rsidRPr="00A2385E">
        <w:rPr>
          <w:rFonts w:ascii="Times New Roman" w:hAnsi="Times New Roman" w:cs="Times New Roman"/>
          <w:sz w:val="20"/>
          <w:szCs w:val="20"/>
        </w:rPr>
        <w:t xml:space="preserve"> профессий рабочих, должностей служащих и тарифных разрядов ОК 016-94</w:t>
      </w:r>
    </w:p>
    <w:p w14:paraId="459A7D32" w14:textId="77777777" w:rsidR="00BB4AF3" w:rsidRPr="00A2385E" w:rsidRDefault="00BB4AF3" w:rsidP="00BB4AF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385E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A2385E">
        <w:rPr>
          <w:rFonts w:ascii="Times New Roman" w:hAnsi="Times New Roman" w:cs="Times New Roman"/>
          <w:sz w:val="20"/>
          <w:szCs w:val="20"/>
        </w:rPr>
        <w:t xml:space="preserve"> Общероссийский классификатор специальностей по образованию ОК 009-2016</w:t>
      </w:r>
    </w:p>
    <w:p w14:paraId="52C1D3F6" w14:textId="77777777" w:rsidR="00CE4F8A" w:rsidRPr="00A2385E" w:rsidRDefault="00CE4F8A"/>
    <w:sectPr w:rsidR="00CE4F8A" w:rsidRPr="00A2385E" w:rsidSect="00A57FB8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2A252" w14:textId="77777777" w:rsidR="002E332B" w:rsidRDefault="002E332B">
      <w:pPr>
        <w:spacing w:after="0" w:line="240" w:lineRule="auto"/>
      </w:pPr>
      <w:r>
        <w:separator/>
      </w:r>
    </w:p>
  </w:endnote>
  <w:endnote w:type="continuationSeparator" w:id="0">
    <w:p w14:paraId="0428F92B" w14:textId="77777777" w:rsidR="002E332B" w:rsidRDefault="002E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8827B" w14:textId="77777777" w:rsidR="002E332B" w:rsidRDefault="002E332B">
      <w:pPr>
        <w:spacing w:after="0" w:line="240" w:lineRule="auto"/>
      </w:pPr>
      <w:r>
        <w:separator/>
      </w:r>
    </w:p>
  </w:footnote>
  <w:footnote w:type="continuationSeparator" w:id="0">
    <w:p w14:paraId="45CFAE52" w14:textId="77777777" w:rsidR="002E332B" w:rsidRDefault="002E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C0EF4" w14:textId="77777777" w:rsidR="003E6017" w:rsidRDefault="003E6017" w:rsidP="003C5917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2668F04" w14:textId="77777777" w:rsidR="003E6017" w:rsidRDefault="003E6017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1352330"/>
      <w:docPartObj>
        <w:docPartGallery w:val="Page Numbers (Top of Page)"/>
        <w:docPartUnique/>
      </w:docPartObj>
    </w:sdtPr>
    <w:sdtContent>
      <w:p w14:paraId="37166D3B" w14:textId="4BA0F91F" w:rsidR="003E6017" w:rsidRDefault="003E601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C39D56" w14:textId="77777777" w:rsidR="003E6017" w:rsidRPr="00C207C0" w:rsidRDefault="003E6017" w:rsidP="003C5917">
    <w:pPr>
      <w:pStyle w:val="af6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3EECD" w14:textId="77777777" w:rsidR="003E6017" w:rsidRPr="00C207C0" w:rsidRDefault="003E6017" w:rsidP="003C5917">
    <w:pPr>
      <w:pStyle w:val="af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62178" w14:textId="77777777" w:rsidR="003E6017" w:rsidRPr="00051FA9" w:rsidRDefault="003E6017" w:rsidP="003C5917">
    <w:pPr>
      <w:pStyle w:val="af6"/>
      <w:jc w:val="center"/>
      <w:rPr>
        <w:rFonts w:ascii="Times New Roman" w:hAnsi="Times New Roman"/>
      </w:rPr>
    </w:pPr>
    <w:r w:rsidRPr="00051FA9">
      <w:rPr>
        <w:rStyle w:val="af5"/>
        <w:rFonts w:ascii="Times New Roman" w:hAnsi="Times New Roman"/>
      </w:rPr>
      <w:fldChar w:fldCharType="begin"/>
    </w:r>
    <w:r w:rsidRPr="00051FA9">
      <w:rPr>
        <w:rStyle w:val="af5"/>
        <w:rFonts w:ascii="Times New Roman" w:hAnsi="Times New Roman"/>
      </w:rPr>
      <w:instrText xml:space="preserve"> PAGE </w:instrText>
    </w:r>
    <w:r w:rsidRPr="00051FA9">
      <w:rPr>
        <w:rStyle w:val="af5"/>
        <w:rFonts w:ascii="Times New Roman" w:hAnsi="Times New Roman"/>
      </w:rPr>
      <w:fldChar w:fldCharType="separate"/>
    </w:r>
    <w:r>
      <w:rPr>
        <w:rStyle w:val="af5"/>
        <w:rFonts w:ascii="Times New Roman" w:hAnsi="Times New Roman"/>
        <w:noProof/>
      </w:rPr>
      <w:t>4</w:t>
    </w:r>
    <w:r w:rsidRPr="00051FA9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2890DD4"/>
    <w:multiLevelType w:val="hybridMultilevel"/>
    <w:tmpl w:val="4314B292"/>
    <w:lvl w:ilvl="0" w:tplc="3A0E77E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6B36"/>
    <w:multiLevelType w:val="hybridMultilevel"/>
    <w:tmpl w:val="AF8E5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F637667"/>
    <w:multiLevelType w:val="hybridMultilevel"/>
    <w:tmpl w:val="5EF8B4AE"/>
    <w:lvl w:ilvl="0" w:tplc="3A0E77E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44EB2"/>
    <w:multiLevelType w:val="multilevel"/>
    <w:tmpl w:val="A8ECF620"/>
    <w:lvl w:ilvl="0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B7B0217"/>
    <w:multiLevelType w:val="hybridMultilevel"/>
    <w:tmpl w:val="C7EE7B3E"/>
    <w:lvl w:ilvl="0" w:tplc="3A0E77E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A10FF"/>
    <w:multiLevelType w:val="hybridMultilevel"/>
    <w:tmpl w:val="5C86E4B2"/>
    <w:lvl w:ilvl="0" w:tplc="3A0E77E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8114A58"/>
    <w:multiLevelType w:val="hybridMultilevel"/>
    <w:tmpl w:val="A8ECF620"/>
    <w:lvl w:ilvl="0" w:tplc="6FCA29E8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19"/>
  </w:num>
  <w:num w:numId="8">
    <w:abstractNumId w:val="11"/>
  </w:num>
  <w:num w:numId="9">
    <w:abstractNumId w:val="21"/>
  </w:num>
  <w:num w:numId="10">
    <w:abstractNumId w:val="17"/>
  </w:num>
  <w:num w:numId="11">
    <w:abstractNumId w:val="4"/>
  </w:num>
  <w:num w:numId="12">
    <w:abstractNumId w:val="18"/>
  </w:num>
  <w:num w:numId="13">
    <w:abstractNumId w:val="14"/>
  </w:num>
  <w:num w:numId="14">
    <w:abstractNumId w:val="7"/>
  </w:num>
  <w:num w:numId="15">
    <w:abstractNumId w:val="20"/>
  </w:num>
  <w:num w:numId="16">
    <w:abstractNumId w:val="15"/>
  </w:num>
  <w:num w:numId="17">
    <w:abstractNumId w:val="10"/>
  </w:num>
  <w:num w:numId="18">
    <w:abstractNumId w:val="13"/>
  </w:num>
  <w:num w:numId="19">
    <w:abstractNumId w:val="12"/>
  </w:num>
  <w:num w:numId="20">
    <w:abstractNumId w:val="2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AF3"/>
    <w:rsid w:val="000009AB"/>
    <w:rsid w:val="0001186C"/>
    <w:rsid w:val="00012EBF"/>
    <w:rsid w:val="0002398D"/>
    <w:rsid w:val="00033C21"/>
    <w:rsid w:val="00035D2A"/>
    <w:rsid w:val="00036B06"/>
    <w:rsid w:val="00037099"/>
    <w:rsid w:val="000478CC"/>
    <w:rsid w:val="00063DDE"/>
    <w:rsid w:val="00066A25"/>
    <w:rsid w:val="00080105"/>
    <w:rsid w:val="000837FE"/>
    <w:rsid w:val="000A2C0C"/>
    <w:rsid w:val="000A308A"/>
    <w:rsid w:val="000C5DEE"/>
    <w:rsid w:val="000C64C3"/>
    <w:rsid w:val="000D4166"/>
    <w:rsid w:val="000E22EF"/>
    <w:rsid w:val="000E27F7"/>
    <w:rsid w:val="000E4833"/>
    <w:rsid w:val="000E5FB5"/>
    <w:rsid w:val="000F1DBC"/>
    <w:rsid w:val="00103085"/>
    <w:rsid w:val="0010621A"/>
    <w:rsid w:val="00116F0E"/>
    <w:rsid w:val="00123E7D"/>
    <w:rsid w:val="00135D92"/>
    <w:rsid w:val="001369A2"/>
    <w:rsid w:val="00144BFA"/>
    <w:rsid w:val="001471C0"/>
    <w:rsid w:val="001540DF"/>
    <w:rsid w:val="0015502F"/>
    <w:rsid w:val="00171497"/>
    <w:rsid w:val="00192FC1"/>
    <w:rsid w:val="001A2B89"/>
    <w:rsid w:val="001C70C6"/>
    <w:rsid w:val="001D14D0"/>
    <w:rsid w:val="001E2ECD"/>
    <w:rsid w:val="00202552"/>
    <w:rsid w:val="00203186"/>
    <w:rsid w:val="002206B2"/>
    <w:rsid w:val="0023260D"/>
    <w:rsid w:val="00237435"/>
    <w:rsid w:val="00245843"/>
    <w:rsid w:val="00247E78"/>
    <w:rsid w:val="00253DBD"/>
    <w:rsid w:val="00263E1B"/>
    <w:rsid w:val="00273EE4"/>
    <w:rsid w:val="0027557D"/>
    <w:rsid w:val="002852DA"/>
    <w:rsid w:val="00291778"/>
    <w:rsid w:val="002C0A8F"/>
    <w:rsid w:val="002C6AE4"/>
    <w:rsid w:val="002D119E"/>
    <w:rsid w:val="002E332B"/>
    <w:rsid w:val="002F1458"/>
    <w:rsid w:val="00300A90"/>
    <w:rsid w:val="00313383"/>
    <w:rsid w:val="00342A63"/>
    <w:rsid w:val="00344684"/>
    <w:rsid w:val="003667F9"/>
    <w:rsid w:val="00383BC6"/>
    <w:rsid w:val="003A5B20"/>
    <w:rsid w:val="003B7F4F"/>
    <w:rsid w:val="003C5917"/>
    <w:rsid w:val="003D1BA4"/>
    <w:rsid w:val="003E6017"/>
    <w:rsid w:val="003E7DE4"/>
    <w:rsid w:val="00400819"/>
    <w:rsid w:val="00433C82"/>
    <w:rsid w:val="00440F2C"/>
    <w:rsid w:val="00442537"/>
    <w:rsid w:val="00460B0C"/>
    <w:rsid w:val="00464492"/>
    <w:rsid w:val="00483C00"/>
    <w:rsid w:val="004909B7"/>
    <w:rsid w:val="0049364D"/>
    <w:rsid w:val="004A3FC7"/>
    <w:rsid w:val="004C2720"/>
    <w:rsid w:val="004D388B"/>
    <w:rsid w:val="005077F6"/>
    <w:rsid w:val="00511CF3"/>
    <w:rsid w:val="00512469"/>
    <w:rsid w:val="00524168"/>
    <w:rsid w:val="005252B6"/>
    <w:rsid w:val="005316DE"/>
    <w:rsid w:val="00543397"/>
    <w:rsid w:val="00544497"/>
    <w:rsid w:val="00560B4B"/>
    <w:rsid w:val="005636E7"/>
    <w:rsid w:val="00563BB1"/>
    <w:rsid w:val="005770BD"/>
    <w:rsid w:val="005A463D"/>
    <w:rsid w:val="005B366C"/>
    <w:rsid w:val="005B6F37"/>
    <w:rsid w:val="005C2EB0"/>
    <w:rsid w:val="005E5650"/>
    <w:rsid w:val="005E7867"/>
    <w:rsid w:val="006142BC"/>
    <w:rsid w:val="00636325"/>
    <w:rsid w:val="00640802"/>
    <w:rsid w:val="00682EA5"/>
    <w:rsid w:val="00684F86"/>
    <w:rsid w:val="006860D3"/>
    <w:rsid w:val="006870AC"/>
    <w:rsid w:val="006A47D6"/>
    <w:rsid w:val="006B024D"/>
    <w:rsid w:val="006B3286"/>
    <w:rsid w:val="006B714A"/>
    <w:rsid w:val="006D6FA8"/>
    <w:rsid w:val="006E137D"/>
    <w:rsid w:val="006E3B9C"/>
    <w:rsid w:val="006F617C"/>
    <w:rsid w:val="00700E59"/>
    <w:rsid w:val="0071059B"/>
    <w:rsid w:val="00771CC4"/>
    <w:rsid w:val="00774769"/>
    <w:rsid w:val="00775888"/>
    <w:rsid w:val="007906F6"/>
    <w:rsid w:val="007B1E4F"/>
    <w:rsid w:val="007B20E1"/>
    <w:rsid w:val="007C0723"/>
    <w:rsid w:val="007E1C71"/>
    <w:rsid w:val="007E2E90"/>
    <w:rsid w:val="007F5896"/>
    <w:rsid w:val="00801BAB"/>
    <w:rsid w:val="00815EE6"/>
    <w:rsid w:val="00823D1D"/>
    <w:rsid w:val="00842EA9"/>
    <w:rsid w:val="00861B76"/>
    <w:rsid w:val="00873729"/>
    <w:rsid w:val="00892533"/>
    <w:rsid w:val="00893BF0"/>
    <w:rsid w:val="00894EA6"/>
    <w:rsid w:val="00895993"/>
    <w:rsid w:val="008971BF"/>
    <w:rsid w:val="008A293D"/>
    <w:rsid w:val="008A4973"/>
    <w:rsid w:val="008A60C1"/>
    <w:rsid w:val="008A6BA6"/>
    <w:rsid w:val="008B5BF9"/>
    <w:rsid w:val="008E062C"/>
    <w:rsid w:val="008F6D7A"/>
    <w:rsid w:val="009026CC"/>
    <w:rsid w:val="00925BC8"/>
    <w:rsid w:val="0095313E"/>
    <w:rsid w:val="00960340"/>
    <w:rsid w:val="0096240F"/>
    <w:rsid w:val="009667CE"/>
    <w:rsid w:val="0097751E"/>
    <w:rsid w:val="00980CF1"/>
    <w:rsid w:val="009849F2"/>
    <w:rsid w:val="0099579E"/>
    <w:rsid w:val="009A20E1"/>
    <w:rsid w:val="009A3D34"/>
    <w:rsid w:val="009D3A60"/>
    <w:rsid w:val="009D4A6F"/>
    <w:rsid w:val="009E1ADA"/>
    <w:rsid w:val="009E5C89"/>
    <w:rsid w:val="009F0669"/>
    <w:rsid w:val="009F0BCE"/>
    <w:rsid w:val="009F1452"/>
    <w:rsid w:val="009F3EB9"/>
    <w:rsid w:val="00A054AE"/>
    <w:rsid w:val="00A0557D"/>
    <w:rsid w:val="00A23743"/>
    <w:rsid w:val="00A2385E"/>
    <w:rsid w:val="00A33D0F"/>
    <w:rsid w:val="00A33D71"/>
    <w:rsid w:val="00A36527"/>
    <w:rsid w:val="00A36605"/>
    <w:rsid w:val="00A57FB8"/>
    <w:rsid w:val="00A60144"/>
    <w:rsid w:val="00A80B05"/>
    <w:rsid w:val="00A814B5"/>
    <w:rsid w:val="00A81948"/>
    <w:rsid w:val="00A915F8"/>
    <w:rsid w:val="00AA1ECC"/>
    <w:rsid w:val="00AA4BC3"/>
    <w:rsid w:val="00AC0A83"/>
    <w:rsid w:val="00AF3575"/>
    <w:rsid w:val="00B154A2"/>
    <w:rsid w:val="00B24598"/>
    <w:rsid w:val="00B274DC"/>
    <w:rsid w:val="00B4480D"/>
    <w:rsid w:val="00B66177"/>
    <w:rsid w:val="00B66293"/>
    <w:rsid w:val="00B8753C"/>
    <w:rsid w:val="00B90038"/>
    <w:rsid w:val="00B97FA7"/>
    <w:rsid w:val="00BB164E"/>
    <w:rsid w:val="00BB2755"/>
    <w:rsid w:val="00BB4AF3"/>
    <w:rsid w:val="00BE1168"/>
    <w:rsid w:val="00C03E4D"/>
    <w:rsid w:val="00C0419B"/>
    <w:rsid w:val="00C04BBA"/>
    <w:rsid w:val="00C3410A"/>
    <w:rsid w:val="00C40320"/>
    <w:rsid w:val="00C76EFE"/>
    <w:rsid w:val="00C8440B"/>
    <w:rsid w:val="00C85312"/>
    <w:rsid w:val="00C90122"/>
    <w:rsid w:val="00C93308"/>
    <w:rsid w:val="00C9618F"/>
    <w:rsid w:val="00CE4F8A"/>
    <w:rsid w:val="00CE7D88"/>
    <w:rsid w:val="00D176B7"/>
    <w:rsid w:val="00D27313"/>
    <w:rsid w:val="00D36696"/>
    <w:rsid w:val="00D54DE7"/>
    <w:rsid w:val="00D6159E"/>
    <w:rsid w:val="00D64B4B"/>
    <w:rsid w:val="00D6550F"/>
    <w:rsid w:val="00D923E9"/>
    <w:rsid w:val="00D9283F"/>
    <w:rsid w:val="00DB3F32"/>
    <w:rsid w:val="00DD1173"/>
    <w:rsid w:val="00DE12DC"/>
    <w:rsid w:val="00DE4626"/>
    <w:rsid w:val="00DE5762"/>
    <w:rsid w:val="00DF15EF"/>
    <w:rsid w:val="00E02AB2"/>
    <w:rsid w:val="00E11477"/>
    <w:rsid w:val="00E138D3"/>
    <w:rsid w:val="00E14EF3"/>
    <w:rsid w:val="00E2247E"/>
    <w:rsid w:val="00E47259"/>
    <w:rsid w:val="00E60088"/>
    <w:rsid w:val="00E74636"/>
    <w:rsid w:val="00E758A9"/>
    <w:rsid w:val="00E7696D"/>
    <w:rsid w:val="00E9054E"/>
    <w:rsid w:val="00EB3FB7"/>
    <w:rsid w:val="00EC4A57"/>
    <w:rsid w:val="00EE57C6"/>
    <w:rsid w:val="00F22117"/>
    <w:rsid w:val="00F249FE"/>
    <w:rsid w:val="00F45D6D"/>
    <w:rsid w:val="00F4777A"/>
    <w:rsid w:val="00F55074"/>
    <w:rsid w:val="00F6182C"/>
    <w:rsid w:val="00F7656E"/>
    <w:rsid w:val="00F84D53"/>
    <w:rsid w:val="00F90E22"/>
    <w:rsid w:val="00FA448F"/>
    <w:rsid w:val="00FC17E9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B5D6"/>
  <w15:docId w15:val="{2B2393A8-D25F-4A6F-ACDA-88C62A3C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B4AF3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B4AF3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BB4AF3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BB4AF3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BB4AF3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BB4AF3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BB4AF3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BB4AF3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BB4AF3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BB4AF3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AF3"/>
    <w:rPr>
      <w:rFonts w:ascii="Cambria" w:eastAsia="Times New Roman" w:hAnsi="Cambria" w:cs="Cambria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B4AF3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B4AF3"/>
    <w:rPr>
      <w:rFonts w:ascii="Cambria" w:eastAsia="Times New Roman" w:hAnsi="Cambria" w:cs="Cambri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B4AF3"/>
    <w:rPr>
      <w:rFonts w:ascii="Cambria" w:eastAsia="Times New Roman" w:hAnsi="Cambria" w:cs="Cambria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aliases w:val="Знак Знак"/>
    <w:basedOn w:val="a0"/>
    <w:link w:val="5"/>
    <w:rsid w:val="00BB4AF3"/>
    <w:rPr>
      <w:rFonts w:ascii="Cambria" w:eastAsia="Times New Roman" w:hAnsi="Cambria" w:cs="Times New Roman"/>
      <w:b/>
      <w:color w:val="7F7F7F"/>
      <w:sz w:val="20"/>
      <w:szCs w:val="20"/>
      <w:lang w:eastAsia="ru-RU"/>
    </w:rPr>
  </w:style>
  <w:style w:type="character" w:customStyle="1" w:styleId="60">
    <w:name w:val="Заголовок 6 Знак"/>
    <w:aliases w:val="Знак12 Знак"/>
    <w:basedOn w:val="a0"/>
    <w:link w:val="6"/>
    <w:rsid w:val="00BB4AF3"/>
    <w:rPr>
      <w:rFonts w:ascii="Cambria" w:eastAsia="Times New Roman" w:hAnsi="Cambria" w:cs="Times New Roman"/>
      <w:b/>
      <w:i/>
      <w:color w:val="7F7F7F"/>
      <w:sz w:val="20"/>
      <w:szCs w:val="20"/>
      <w:lang w:eastAsia="ru-RU"/>
    </w:rPr>
  </w:style>
  <w:style w:type="character" w:customStyle="1" w:styleId="70">
    <w:name w:val="Заголовок 7 Знак"/>
    <w:aliases w:val="Знак11 Знак"/>
    <w:basedOn w:val="a0"/>
    <w:link w:val="7"/>
    <w:rsid w:val="00BB4AF3"/>
    <w:rPr>
      <w:rFonts w:ascii="Cambria" w:eastAsia="Times New Roman" w:hAnsi="Cambria" w:cs="Times New Roman"/>
      <w:i/>
      <w:sz w:val="20"/>
      <w:szCs w:val="20"/>
      <w:lang w:eastAsia="ru-RU"/>
    </w:rPr>
  </w:style>
  <w:style w:type="character" w:customStyle="1" w:styleId="80">
    <w:name w:val="Заголовок 8 Знак"/>
    <w:aliases w:val="Знак10 Знак"/>
    <w:basedOn w:val="a0"/>
    <w:link w:val="8"/>
    <w:rsid w:val="00BB4AF3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aliases w:val="Знак9 Знак"/>
    <w:basedOn w:val="a0"/>
    <w:link w:val="9"/>
    <w:rsid w:val="00BB4AF3"/>
    <w:rPr>
      <w:rFonts w:ascii="Cambria" w:eastAsia="Times New Roman" w:hAnsi="Cambria" w:cs="Times New Roman"/>
      <w:i/>
      <w:spacing w:val="5"/>
      <w:sz w:val="20"/>
      <w:szCs w:val="20"/>
      <w:lang w:eastAsia="ru-RU"/>
    </w:rPr>
  </w:style>
  <w:style w:type="character" w:customStyle="1" w:styleId="Heading5Char">
    <w:name w:val="Heading 5 Char"/>
    <w:aliases w:val="Знак Char"/>
    <w:semiHidden/>
    <w:locked/>
    <w:rsid w:val="00BB4AF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BB4AF3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BB4AF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BB4AF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BB4AF3"/>
    <w:rPr>
      <w:rFonts w:ascii="Cambria" w:hAnsi="Cambria" w:cs="Cambria"/>
    </w:rPr>
  </w:style>
  <w:style w:type="paragraph" w:styleId="a3">
    <w:name w:val="caption"/>
    <w:basedOn w:val="a"/>
    <w:next w:val="a"/>
    <w:qFormat/>
    <w:rsid w:val="00BB4AF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BB4AF3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a5">
    <w:name w:val="Заголовок Знак"/>
    <w:aliases w:val="Знак8 Знак"/>
    <w:basedOn w:val="a0"/>
    <w:link w:val="a4"/>
    <w:rsid w:val="00BB4AF3"/>
    <w:rPr>
      <w:rFonts w:ascii="Cambria" w:eastAsia="Times New Roman" w:hAnsi="Cambria" w:cs="Times New Roman"/>
      <w:spacing w:val="5"/>
      <w:sz w:val="52"/>
      <w:szCs w:val="20"/>
      <w:lang w:eastAsia="ru-RU"/>
    </w:rPr>
  </w:style>
  <w:style w:type="character" w:customStyle="1" w:styleId="TitleChar">
    <w:name w:val="Title Char"/>
    <w:aliases w:val="Знак8 Char"/>
    <w:locked/>
    <w:rsid w:val="00BB4AF3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Subtitle"/>
    <w:aliases w:val="Знак7"/>
    <w:basedOn w:val="a"/>
    <w:next w:val="a"/>
    <w:link w:val="a7"/>
    <w:qFormat/>
    <w:rsid w:val="00BB4AF3"/>
    <w:pPr>
      <w:spacing w:after="600"/>
    </w:pPr>
    <w:rPr>
      <w:rFonts w:ascii="Cambria" w:hAnsi="Cambria" w:cs="Times New Roman"/>
      <w:i/>
      <w:spacing w:val="13"/>
      <w:sz w:val="24"/>
      <w:szCs w:val="20"/>
    </w:rPr>
  </w:style>
  <w:style w:type="character" w:customStyle="1" w:styleId="a7">
    <w:name w:val="Подзаголовок Знак"/>
    <w:aliases w:val="Знак7 Знак"/>
    <w:basedOn w:val="a0"/>
    <w:link w:val="a6"/>
    <w:rsid w:val="00BB4AF3"/>
    <w:rPr>
      <w:rFonts w:ascii="Cambria" w:eastAsia="Times New Roman" w:hAnsi="Cambria" w:cs="Times New Roman"/>
      <w:i/>
      <w:spacing w:val="13"/>
      <w:sz w:val="24"/>
      <w:szCs w:val="20"/>
      <w:lang w:eastAsia="ru-RU"/>
    </w:rPr>
  </w:style>
  <w:style w:type="character" w:customStyle="1" w:styleId="SubtitleChar">
    <w:name w:val="Subtitle Char"/>
    <w:aliases w:val="Знак7 Char"/>
    <w:locked/>
    <w:rsid w:val="00BB4AF3"/>
    <w:rPr>
      <w:rFonts w:ascii="Cambria" w:hAnsi="Cambria" w:cs="Cambria"/>
      <w:sz w:val="24"/>
      <w:szCs w:val="24"/>
    </w:rPr>
  </w:style>
  <w:style w:type="character" w:styleId="a8">
    <w:name w:val="Strong"/>
    <w:qFormat/>
    <w:rsid w:val="00BB4AF3"/>
    <w:rPr>
      <w:rFonts w:cs="Times New Roman"/>
      <w:b/>
      <w:bCs/>
    </w:rPr>
  </w:style>
  <w:style w:type="character" w:styleId="a9">
    <w:name w:val="Emphasis"/>
    <w:qFormat/>
    <w:rsid w:val="00BB4AF3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BB4AF3"/>
    <w:pPr>
      <w:spacing w:after="0" w:line="240" w:lineRule="auto"/>
    </w:pPr>
  </w:style>
  <w:style w:type="paragraph" w:customStyle="1" w:styleId="12">
    <w:name w:val="Абзац списка1"/>
    <w:basedOn w:val="a"/>
    <w:link w:val="13"/>
    <w:rsid w:val="00BB4AF3"/>
    <w:pPr>
      <w:ind w:left="720"/>
    </w:pPr>
  </w:style>
  <w:style w:type="paragraph" w:customStyle="1" w:styleId="21">
    <w:name w:val="Цитата 21"/>
    <w:basedOn w:val="a"/>
    <w:next w:val="a"/>
    <w:link w:val="QuoteChar"/>
    <w:rsid w:val="00BB4AF3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BB4AF3"/>
    <w:rPr>
      <w:rFonts w:ascii="Calibri" w:eastAsia="Times New Roman" w:hAnsi="Calibri" w:cs="Times New Roman"/>
      <w:i/>
      <w:sz w:val="20"/>
      <w:szCs w:val="20"/>
      <w:lang w:eastAsia="ru-RU"/>
    </w:rPr>
  </w:style>
  <w:style w:type="paragraph" w:customStyle="1" w:styleId="14">
    <w:name w:val="Выделенная цитата1"/>
    <w:basedOn w:val="a"/>
    <w:next w:val="a"/>
    <w:link w:val="IntenseQuoteChar"/>
    <w:rsid w:val="00BB4AF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BB4AF3"/>
    <w:rPr>
      <w:rFonts w:ascii="Calibri" w:eastAsia="Times New Roman" w:hAnsi="Calibri" w:cs="Times New Roman"/>
      <w:b/>
      <w:i/>
      <w:sz w:val="20"/>
      <w:szCs w:val="20"/>
      <w:lang w:eastAsia="ru-RU"/>
    </w:rPr>
  </w:style>
  <w:style w:type="character" w:customStyle="1" w:styleId="15">
    <w:name w:val="Слабое выделение1"/>
    <w:rsid w:val="00BB4AF3"/>
    <w:rPr>
      <w:i/>
    </w:rPr>
  </w:style>
  <w:style w:type="character" w:customStyle="1" w:styleId="16">
    <w:name w:val="Сильное выделение1"/>
    <w:rsid w:val="00BB4AF3"/>
    <w:rPr>
      <w:b/>
    </w:rPr>
  </w:style>
  <w:style w:type="character" w:customStyle="1" w:styleId="17">
    <w:name w:val="Слабая ссылка1"/>
    <w:rsid w:val="00BB4AF3"/>
    <w:rPr>
      <w:smallCaps/>
    </w:rPr>
  </w:style>
  <w:style w:type="character" w:customStyle="1" w:styleId="18">
    <w:name w:val="Сильная ссылка1"/>
    <w:rsid w:val="00BB4AF3"/>
    <w:rPr>
      <w:smallCaps/>
      <w:spacing w:val="5"/>
      <w:u w:val="single"/>
    </w:rPr>
  </w:style>
  <w:style w:type="character" w:customStyle="1" w:styleId="19">
    <w:name w:val="Название книги1"/>
    <w:rsid w:val="00BB4AF3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BB4AF3"/>
    <w:pPr>
      <w:outlineLvl w:val="9"/>
    </w:pPr>
  </w:style>
  <w:style w:type="table" w:styleId="aa">
    <w:name w:val="Table Grid"/>
    <w:basedOn w:val="a1"/>
    <w:rsid w:val="00BB4AF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BB4AF3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basedOn w:val="a0"/>
    <w:link w:val="ab"/>
    <w:semiHidden/>
    <w:rsid w:val="00BB4AF3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aliases w:val="Знак6 Char"/>
    <w:semiHidden/>
    <w:locked/>
    <w:rsid w:val="00BB4AF3"/>
    <w:rPr>
      <w:rFonts w:cs="Times New Roman"/>
      <w:sz w:val="20"/>
      <w:szCs w:val="20"/>
    </w:rPr>
  </w:style>
  <w:style w:type="character" w:styleId="ad">
    <w:name w:val="footnote reference"/>
    <w:semiHidden/>
    <w:rsid w:val="00BB4AF3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BB4AF3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af">
    <w:name w:val="Текст выноски Знак"/>
    <w:aliases w:val="Знак5 Знак"/>
    <w:basedOn w:val="a0"/>
    <w:link w:val="ae"/>
    <w:semiHidden/>
    <w:rsid w:val="00BB4AF3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BalloonTextChar">
    <w:name w:val="Balloon Text Char"/>
    <w:aliases w:val="Знак5 Char"/>
    <w:semiHidden/>
    <w:locked/>
    <w:rsid w:val="00BB4AF3"/>
    <w:rPr>
      <w:rFonts w:ascii="Times New Roman" w:hAnsi="Times New Roman" w:cs="Times New Roman"/>
      <w:sz w:val="2"/>
      <w:szCs w:val="2"/>
    </w:rPr>
  </w:style>
  <w:style w:type="paragraph" w:customStyle="1" w:styleId="ConsPlusNormal">
    <w:name w:val="ConsPlusNormal"/>
    <w:rsid w:val="00BB4A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endnote text"/>
    <w:aliases w:val="Знак4"/>
    <w:basedOn w:val="a"/>
    <w:link w:val="af1"/>
    <w:semiHidden/>
    <w:rsid w:val="00BB4AF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basedOn w:val="a0"/>
    <w:link w:val="af0"/>
    <w:semiHidden/>
    <w:rsid w:val="00BB4AF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EndnoteTextChar">
    <w:name w:val="Endnote Text Char"/>
    <w:aliases w:val="Знак4 Char"/>
    <w:semiHidden/>
    <w:locked/>
    <w:rsid w:val="00BB4AF3"/>
    <w:rPr>
      <w:rFonts w:cs="Times New Roman"/>
      <w:sz w:val="20"/>
      <w:szCs w:val="20"/>
    </w:rPr>
  </w:style>
  <w:style w:type="character" w:styleId="af2">
    <w:name w:val="endnote reference"/>
    <w:semiHidden/>
    <w:rsid w:val="00BB4AF3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BB4AF3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4">
    <w:name w:val="Нижний колонтитул Знак"/>
    <w:aliases w:val="Знак3 Знак"/>
    <w:basedOn w:val="a0"/>
    <w:link w:val="af3"/>
    <w:rsid w:val="00BB4AF3"/>
    <w:rPr>
      <w:rFonts w:ascii="Calibri" w:eastAsia="Times New Roman" w:hAnsi="Calibri" w:cs="Times New Roman"/>
      <w:sz w:val="20"/>
      <w:szCs w:val="20"/>
    </w:rPr>
  </w:style>
  <w:style w:type="character" w:customStyle="1" w:styleId="FooterChar">
    <w:name w:val="Footer Char"/>
    <w:aliases w:val="Знак3 Char"/>
    <w:semiHidden/>
    <w:locked/>
    <w:rsid w:val="00BB4AF3"/>
    <w:rPr>
      <w:rFonts w:cs="Times New Roman"/>
    </w:rPr>
  </w:style>
  <w:style w:type="character" w:styleId="af5">
    <w:name w:val="page number"/>
    <w:rsid w:val="00BB4AF3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BB4AF3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7">
    <w:name w:val="Верхний колонтитул Знак"/>
    <w:aliases w:val="Знак2 Знак"/>
    <w:basedOn w:val="a0"/>
    <w:link w:val="af6"/>
    <w:uiPriority w:val="99"/>
    <w:rsid w:val="00BB4AF3"/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aliases w:val="Знак2 Char"/>
    <w:semiHidden/>
    <w:locked/>
    <w:rsid w:val="00BB4AF3"/>
    <w:rPr>
      <w:rFonts w:cs="Times New Roman"/>
    </w:rPr>
  </w:style>
  <w:style w:type="paragraph" w:customStyle="1" w:styleId="ListParagraph1">
    <w:name w:val="List Paragraph1"/>
    <w:basedOn w:val="a"/>
    <w:rsid w:val="00BB4AF3"/>
    <w:pPr>
      <w:ind w:left="720"/>
    </w:pPr>
  </w:style>
  <w:style w:type="paragraph" w:styleId="HTML">
    <w:name w:val="HTML Preformatted"/>
    <w:aliases w:val="Знак1"/>
    <w:basedOn w:val="a"/>
    <w:link w:val="HTML0"/>
    <w:rsid w:val="00BB4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basedOn w:val="a0"/>
    <w:link w:val="HTML"/>
    <w:rsid w:val="00BB4AF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PreformattedChar">
    <w:name w:val="HTML Preformatted Char"/>
    <w:aliases w:val="Знак1 Char"/>
    <w:semiHidden/>
    <w:locked/>
    <w:rsid w:val="00BB4AF3"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rsid w:val="00BB4AF3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b">
    <w:name w:val="Обычный1"/>
    <w:rsid w:val="00BB4AF3"/>
    <w:pPr>
      <w:widowControl w:val="0"/>
      <w:spacing w:after="0" w:line="240" w:lineRule="auto"/>
      <w:ind w:left="200"/>
      <w:jc w:val="both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B4A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B4A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8">
    <w:name w:val="Hyperlink"/>
    <w:uiPriority w:val="99"/>
    <w:rsid w:val="00BB4AF3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qFormat/>
    <w:rsid w:val="00BB4AF3"/>
    <w:pPr>
      <w:spacing w:after="100"/>
      <w:ind w:left="220"/>
    </w:pPr>
    <w:rPr>
      <w:rFonts w:ascii="Times New Roman" w:hAnsi="Times New Roman" w:cs="Times New Roman"/>
      <w:sz w:val="24"/>
    </w:rPr>
  </w:style>
  <w:style w:type="paragraph" w:styleId="1c">
    <w:name w:val="toc 1"/>
    <w:next w:val="a"/>
    <w:autoRedefine/>
    <w:uiPriority w:val="39"/>
    <w:unhideWhenUsed/>
    <w:qFormat/>
    <w:rsid w:val="00BB4AF3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PSTOCHEADER">
    <w:name w:val="PS_TOC_HEADER"/>
    <w:qFormat/>
    <w:rsid w:val="00BB4AF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blk">
    <w:name w:val="blk"/>
    <w:basedOn w:val="a0"/>
    <w:rsid w:val="00BB4AF3"/>
  </w:style>
  <w:style w:type="paragraph" w:styleId="af9">
    <w:name w:val="TOC Heading"/>
    <w:basedOn w:val="1"/>
    <w:next w:val="a"/>
    <w:uiPriority w:val="39"/>
    <w:unhideWhenUsed/>
    <w:qFormat/>
    <w:rsid w:val="00BB4AF3"/>
    <w:pPr>
      <w:keepNext/>
      <w:keepLines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1">
    <w:name w:val="toc 3"/>
    <w:basedOn w:val="a"/>
    <w:next w:val="a"/>
    <w:autoRedefine/>
    <w:uiPriority w:val="39"/>
    <w:qFormat/>
    <w:rsid w:val="00BB4AF3"/>
    <w:pPr>
      <w:spacing w:after="100"/>
      <w:ind w:left="440"/>
    </w:pPr>
  </w:style>
  <w:style w:type="paragraph" w:customStyle="1" w:styleId="I">
    <w:name w:val="ПСIЗаголовок"/>
    <w:basedOn w:val="1"/>
    <w:link w:val="I0"/>
    <w:qFormat/>
    <w:rsid w:val="00BB4AF3"/>
    <w:pPr>
      <w:suppressAutoHyphens/>
    </w:pPr>
    <w:rPr>
      <w:rFonts w:ascii="Times New Roman" w:hAnsi="Times New Roman" w:cs="Times New Roman"/>
      <w:b w:val="0"/>
      <w:bCs w:val="0"/>
      <w:lang w:val="en-US"/>
    </w:rPr>
  </w:style>
  <w:style w:type="paragraph" w:customStyle="1" w:styleId="afa">
    <w:name w:val="ПСобыкн"/>
    <w:basedOn w:val="a"/>
    <w:link w:val="afb"/>
    <w:qFormat/>
    <w:rsid w:val="00BB4AF3"/>
    <w:pPr>
      <w:spacing w:after="0"/>
    </w:pPr>
    <w:rPr>
      <w:rFonts w:ascii="Times New Roman" w:hAnsi="Times New Roman"/>
      <w:bCs/>
      <w:spacing w:val="-4"/>
      <w:sz w:val="24"/>
      <w:szCs w:val="24"/>
    </w:rPr>
  </w:style>
  <w:style w:type="character" w:customStyle="1" w:styleId="13">
    <w:name w:val="Абзац списка1 Знак"/>
    <w:basedOn w:val="a0"/>
    <w:link w:val="12"/>
    <w:rsid w:val="00BB4AF3"/>
    <w:rPr>
      <w:rFonts w:ascii="Calibri" w:eastAsia="Times New Roman" w:hAnsi="Calibri" w:cs="Calibri"/>
      <w:lang w:eastAsia="ru-RU"/>
    </w:rPr>
  </w:style>
  <w:style w:type="character" w:customStyle="1" w:styleId="I0">
    <w:name w:val="ПСIЗаголовок Знак"/>
    <w:basedOn w:val="13"/>
    <w:link w:val="I"/>
    <w:rsid w:val="00BB4AF3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afc">
    <w:name w:val="ПС вн загол"/>
    <w:basedOn w:val="2"/>
    <w:link w:val="afd"/>
    <w:qFormat/>
    <w:rsid w:val="00BB4AF3"/>
    <w:pPr>
      <w:suppressAutoHyphens/>
      <w:spacing w:line="240" w:lineRule="auto"/>
    </w:pPr>
    <w:rPr>
      <w:rFonts w:ascii="Times New Roman" w:hAnsi="Times New Roman" w:cs="Times New Roman"/>
      <w:b w:val="0"/>
      <w:sz w:val="24"/>
      <w:szCs w:val="24"/>
      <w:lang w:val="en-US"/>
    </w:rPr>
  </w:style>
  <w:style w:type="character" w:customStyle="1" w:styleId="afb">
    <w:name w:val="ПСобыкн Знак"/>
    <w:basedOn w:val="a0"/>
    <w:link w:val="afa"/>
    <w:rsid w:val="00BB4AF3"/>
    <w:rPr>
      <w:rFonts w:ascii="Times New Roman" w:eastAsia="Times New Roman" w:hAnsi="Times New Roman" w:cs="Calibri"/>
      <w:bCs/>
      <w:spacing w:val="-4"/>
      <w:sz w:val="24"/>
      <w:szCs w:val="24"/>
      <w:lang w:eastAsia="ru-RU"/>
    </w:rPr>
  </w:style>
  <w:style w:type="character" w:customStyle="1" w:styleId="afd">
    <w:name w:val="ПС вн загол Знак"/>
    <w:basedOn w:val="a0"/>
    <w:link w:val="afc"/>
    <w:rsid w:val="00BB4AF3"/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character" w:styleId="afe">
    <w:name w:val="annotation reference"/>
    <w:basedOn w:val="a0"/>
    <w:semiHidden/>
    <w:unhideWhenUsed/>
    <w:rsid w:val="00BB4AF3"/>
    <w:rPr>
      <w:sz w:val="16"/>
      <w:szCs w:val="16"/>
    </w:rPr>
  </w:style>
  <w:style w:type="paragraph" w:styleId="aff">
    <w:name w:val="annotation text"/>
    <w:basedOn w:val="a"/>
    <w:link w:val="aff0"/>
    <w:unhideWhenUsed/>
    <w:rsid w:val="00BB4AF3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BB4AF3"/>
    <w:rPr>
      <w:rFonts w:ascii="Calibri" w:eastAsia="Times New Roman" w:hAnsi="Calibri" w:cs="Calibri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BB4AF3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BB4AF3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aff3">
    <w:name w:val="Прижатый влево"/>
    <w:basedOn w:val="a"/>
    <w:next w:val="a"/>
    <w:uiPriority w:val="99"/>
    <w:rsid w:val="00BB4A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BB4A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BB4A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f4">
    <w:name w:val="List Paragraph"/>
    <w:basedOn w:val="a"/>
    <w:uiPriority w:val="34"/>
    <w:qFormat/>
    <w:rsid w:val="00BB4AF3"/>
    <w:pPr>
      <w:ind w:left="720"/>
      <w:contextualSpacing/>
    </w:pPr>
  </w:style>
  <w:style w:type="character" w:customStyle="1" w:styleId="23">
    <w:name w:val="Основной текст (2)_"/>
    <w:basedOn w:val="a0"/>
    <w:link w:val="24"/>
    <w:rsid w:val="00BB4AF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B4AF3"/>
    <w:pPr>
      <w:widowControl w:val="0"/>
      <w:shd w:val="clear" w:color="auto" w:fill="FFFFFF"/>
      <w:spacing w:before="1140" w:after="0" w:line="533" w:lineRule="exact"/>
      <w:jc w:val="both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character" w:customStyle="1" w:styleId="295pt">
    <w:name w:val="Основной текст (2) + 9;5 pt"/>
    <w:basedOn w:val="23"/>
    <w:rsid w:val="00BB4AF3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next w:val="aa"/>
    <w:rsid w:val="00433C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44877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7928-5321-4088-8F49-35974769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8182</Words>
  <Characters>46644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Мамаева</dc:creator>
  <cp:lastModifiedBy>Александр Герасимов</cp:lastModifiedBy>
  <cp:revision>3</cp:revision>
  <cp:lastPrinted>2019-07-23T11:20:00Z</cp:lastPrinted>
  <dcterms:created xsi:type="dcterms:W3CDTF">2019-10-16T10:06:00Z</dcterms:created>
  <dcterms:modified xsi:type="dcterms:W3CDTF">2019-10-16T10:43:00Z</dcterms:modified>
</cp:coreProperties>
</file>