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4D" w:rsidRPr="00AE39AE" w:rsidRDefault="00612D4D" w:rsidP="00612D4D">
      <w:pPr>
        <w:pStyle w:val="ae"/>
        <w:rPr>
          <w:sz w:val="24"/>
        </w:rPr>
      </w:pPr>
      <w:bookmarkStart w:id="0" w:name="_GoBack"/>
      <w:bookmarkEnd w:id="0"/>
      <w:r w:rsidRPr="00AE39AE">
        <w:rPr>
          <w:sz w:val="24"/>
        </w:rPr>
        <w:t>ПОЯСНИТЕЛЬНАЯ ЗАПИСКА</w:t>
      </w:r>
    </w:p>
    <w:p w:rsidR="00612D4D" w:rsidRPr="00AE39AE" w:rsidRDefault="00612D4D" w:rsidP="00612D4D">
      <w:pPr>
        <w:pStyle w:val="ae"/>
        <w:rPr>
          <w:sz w:val="24"/>
        </w:rPr>
      </w:pPr>
      <w:r w:rsidRPr="00AE39AE">
        <w:rPr>
          <w:sz w:val="24"/>
        </w:rPr>
        <w:t xml:space="preserve">к проекту актуализированного профессионального стандарта </w:t>
      </w:r>
    </w:p>
    <w:p w:rsidR="00612D4D" w:rsidRPr="00AE39AE" w:rsidRDefault="00612D4D" w:rsidP="00612D4D">
      <w:pPr>
        <w:pStyle w:val="ae"/>
        <w:rPr>
          <w:sz w:val="24"/>
        </w:rPr>
        <w:sectPr w:rsidR="00612D4D" w:rsidRPr="00AE39AE" w:rsidSect="00612D4D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vAlign w:val="center"/>
          <w:titlePg/>
          <w:docGrid w:linePitch="360"/>
        </w:sectPr>
      </w:pPr>
      <w:r w:rsidRPr="00AE39AE">
        <w:rPr>
          <w:sz w:val="24"/>
        </w:rPr>
        <w:t>«</w:t>
      </w:r>
      <w:r w:rsidRPr="00AE39AE">
        <w:rPr>
          <w:rStyle w:val="af"/>
          <w:color w:val="auto"/>
          <w:sz w:val="24"/>
          <w:u w:val="none"/>
        </w:rPr>
        <w:t>Плиточник</w:t>
      </w:r>
      <w:r w:rsidRPr="00AE39AE">
        <w:rPr>
          <w:sz w:val="24"/>
        </w:rPr>
        <w:t>»</w:t>
      </w:r>
    </w:p>
    <w:p w:rsidR="00612D4D" w:rsidRPr="00AE39AE" w:rsidRDefault="00612D4D" w:rsidP="00612D4D">
      <w:pPr>
        <w:pStyle w:val="ae"/>
        <w:rPr>
          <w:sz w:val="24"/>
        </w:rPr>
      </w:pPr>
      <w:r w:rsidRPr="00AE39AE">
        <w:rPr>
          <w:sz w:val="24"/>
        </w:rPr>
        <w:lastRenderedPageBreak/>
        <w:t>Содержание</w:t>
      </w:r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r w:rsidRPr="00AE39AE">
        <w:fldChar w:fldCharType="begin"/>
      </w:r>
      <w:r w:rsidR="00612D4D" w:rsidRPr="00AE39AE">
        <w:instrText xml:space="preserve"> TOC \o "1-3" \h \z \u </w:instrText>
      </w:r>
      <w:r w:rsidRPr="00AE39AE">
        <w:fldChar w:fldCharType="separate"/>
      </w:r>
      <w:hyperlink w:anchor="_Toc515313683" w:history="1">
        <w:r w:rsidR="00612D4D" w:rsidRPr="00AE39AE">
          <w:rPr>
            <w:rStyle w:val="a5"/>
            <w:noProof/>
          </w:rPr>
          <w:t>Раздел 1. Обоснование необходимости актуализации профессионального стандарта</w:t>
        </w:r>
        <w:r w:rsidR="00612D4D" w:rsidRPr="00AE39AE">
          <w:rPr>
            <w:noProof/>
            <w:webHidden/>
          </w:rPr>
          <w:tab/>
        </w:r>
        <w:r w:rsidRPr="00AE39AE">
          <w:rPr>
            <w:noProof/>
            <w:webHidden/>
          </w:rPr>
          <w:fldChar w:fldCharType="begin"/>
        </w:r>
        <w:r w:rsidR="00612D4D" w:rsidRPr="00AE39AE">
          <w:rPr>
            <w:noProof/>
            <w:webHidden/>
          </w:rPr>
          <w:instrText xml:space="preserve"> PAGEREF _Toc515313683 \h </w:instrText>
        </w:r>
        <w:r w:rsidRPr="00AE39AE">
          <w:rPr>
            <w:noProof/>
            <w:webHidden/>
          </w:rPr>
        </w:r>
        <w:r w:rsidRPr="00AE39AE">
          <w:rPr>
            <w:noProof/>
            <w:webHidden/>
          </w:rPr>
          <w:fldChar w:fldCharType="separate"/>
        </w:r>
        <w:r w:rsidR="00612D4D" w:rsidRPr="00AE39AE">
          <w:rPr>
            <w:noProof/>
            <w:webHidden/>
          </w:rPr>
          <w:t>3</w:t>
        </w:r>
        <w:r w:rsidRPr="00AE39AE">
          <w:rPr>
            <w:noProof/>
            <w:webHidden/>
          </w:rPr>
          <w:fldChar w:fldCharType="end"/>
        </w:r>
      </w:hyperlink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84" w:history="1">
        <w:r w:rsidR="00612D4D" w:rsidRPr="00AE39AE">
          <w:rPr>
            <w:rStyle w:val="a5"/>
            <w:noProof/>
          </w:rPr>
          <w:t>Раздел 2. Актуализация профессионального стандарта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5</w:t>
        </w:r>
      </w:hyperlink>
    </w:p>
    <w:p w:rsidR="00612D4D" w:rsidRPr="00AE39AE" w:rsidRDefault="00E208E0" w:rsidP="00612D4D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85" w:history="1">
        <w:r w:rsidR="00612D4D" w:rsidRPr="00AE39AE">
          <w:rPr>
            <w:rStyle w:val="a5"/>
            <w:noProof/>
          </w:rPr>
          <w:t>2.1. Общая характеристика области профессиональной деятельности, вида профессиональной деятельности, трудовых функций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5</w:t>
        </w:r>
      </w:hyperlink>
    </w:p>
    <w:p w:rsidR="00612D4D" w:rsidRPr="00AE39AE" w:rsidRDefault="00E208E0" w:rsidP="00612D4D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86" w:history="1">
        <w:r w:rsidR="00612D4D" w:rsidRPr="00AE39AE">
          <w:rPr>
            <w:rStyle w:val="a5"/>
            <w:noProof/>
          </w:rPr>
          <w:t>2.1.1. Значение для отрасли, анализ существующей ситуации, информация о перспективах развития вида профессиональной деятельности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5</w:t>
        </w:r>
      </w:hyperlink>
    </w:p>
    <w:p w:rsidR="00612D4D" w:rsidRPr="00AE39AE" w:rsidRDefault="00E208E0" w:rsidP="00612D4D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87" w:history="1">
        <w:r w:rsidR="00612D4D" w:rsidRPr="00AE39AE">
          <w:rPr>
            <w:rStyle w:val="a5"/>
            <w:noProof/>
          </w:rPr>
          <w:t>2.1.2. Описание обобщенных трудовых функций, входящих в вид профессиональной деятельности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7</w:t>
        </w:r>
      </w:hyperlink>
    </w:p>
    <w:p w:rsidR="00612D4D" w:rsidRPr="00AE39AE" w:rsidRDefault="00E208E0" w:rsidP="00612D4D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88" w:history="1">
        <w:r w:rsidR="00612D4D" w:rsidRPr="00AE39AE">
          <w:rPr>
            <w:rStyle w:val="a5"/>
            <w:noProof/>
          </w:rPr>
          <w:t>2.1.3. Описание состава трудовых функций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14</w:t>
        </w:r>
      </w:hyperlink>
    </w:p>
    <w:p w:rsidR="00612D4D" w:rsidRPr="00AE39AE" w:rsidRDefault="00E208E0" w:rsidP="00612D4D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89" w:history="1">
        <w:r w:rsidR="00612D4D" w:rsidRPr="00AE39AE">
          <w:rPr>
            <w:rStyle w:val="a5"/>
            <w:noProof/>
          </w:rPr>
          <w:t>2.2. Основные этапы актуализации профессионального стандарт</w:t>
        </w:r>
        <w:r w:rsidR="00612D4D" w:rsidRPr="00AE39AE">
          <w:rPr>
            <w:rStyle w:val="a5"/>
            <w:noProof/>
          </w:rPr>
          <w:t>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15</w:t>
        </w:r>
      </w:hyperlink>
    </w:p>
    <w:p w:rsidR="00612D4D" w:rsidRPr="00AE39AE" w:rsidRDefault="00E208E0" w:rsidP="00612D4D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0" w:history="1">
        <w:r w:rsidR="00612D4D" w:rsidRPr="00AE39AE">
          <w:rPr>
            <w:rStyle w:val="a5"/>
            <w:noProof/>
          </w:rPr>
          <w:t>2.2.1. Информация об организациях, на базе которых проводились исследования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15</w:t>
        </w:r>
      </w:hyperlink>
    </w:p>
    <w:p w:rsidR="00612D4D" w:rsidRPr="00AE39AE" w:rsidRDefault="00E208E0" w:rsidP="00612D4D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1" w:history="1">
        <w:r w:rsidR="00612D4D" w:rsidRPr="00AE39AE">
          <w:rPr>
            <w:rStyle w:val="a5"/>
            <w:noProof/>
          </w:rPr>
          <w:t>2.2.2. Сведения о нормативно-правовых документах, регулирующих вид профессиональной деятельности, для которого разработан проект актуализированного професс</w:t>
        </w:r>
        <w:r w:rsidR="00612D4D" w:rsidRPr="00AE39AE">
          <w:rPr>
            <w:rStyle w:val="a5"/>
            <w:noProof/>
          </w:rPr>
          <w:t>и</w:t>
        </w:r>
        <w:r w:rsidR="00612D4D" w:rsidRPr="00AE39AE">
          <w:rPr>
            <w:rStyle w:val="a5"/>
            <w:noProof/>
          </w:rPr>
          <w:t>онального стандарта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15</w:t>
        </w:r>
      </w:hyperlink>
    </w:p>
    <w:p w:rsidR="00612D4D" w:rsidRPr="00AE39AE" w:rsidRDefault="00E208E0" w:rsidP="00612D4D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2" w:history="1">
        <w:r w:rsidR="00612D4D" w:rsidRPr="00AE39AE">
          <w:rPr>
            <w:rStyle w:val="a5"/>
            <w:noProof/>
          </w:rPr>
          <w:t>2.2.3. Требования к экспертам, привлеченным к актуализации профессионального стандарта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16</w:t>
        </w:r>
      </w:hyperlink>
    </w:p>
    <w:p w:rsidR="00612D4D" w:rsidRPr="00AE39AE" w:rsidRDefault="00E208E0" w:rsidP="00612D4D">
      <w:pPr>
        <w:pStyle w:val="3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3" w:history="1">
        <w:r w:rsidR="00612D4D" w:rsidRPr="00AE39AE">
          <w:rPr>
            <w:rStyle w:val="a5"/>
            <w:noProof/>
          </w:rPr>
          <w:t>2.2.4. Этапы актуализации профессионального стандарта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17</w:t>
        </w:r>
      </w:hyperlink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4" w:history="1">
        <w:r w:rsidR="00612D4D" w:rsidRPr="00AE39AE">
          <w:rPr>
            <w:rStyle w:val="a5"/>
            <w:noProof/>
          </w:rPr>
          <w:t>Раздел 3. Профессионально-общественное обсуждение профессионального стандарта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18</w:t>
        </w:r>
      </w:hyperlink>
    </w:p>
    <w:p w:rsidR="00612D4D" w:rsidRPr="00AE39AE" w:rsidRDefault="00E208E0" w:rsidP="00612D4D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5" w:history="1">
        <w:r w:rsidR="00612D4D" w:rsidRPr="00AE39AE">
          <w:rPr>
            <w:rStyle w:val="a5"/>
            <w:noProof/>
          </w:rPr>
          <w:t>3.1. Порядок обсуждения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18</w:t>
        </w:r>
      </w:hyperlink>
    </w:p>
    <w:p w:rsidR="00612D4D" w:rsidRPr="00AE39AE" w:rsidRDefault="00E208E0" w:rsidP="00612D4D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6" w:history="1">
        <w:r w:rsidR="00612D4D" w:rsidRPr="00AE39AE">
          <w:rPr>
            <w:rStyle w:val="a5"/>
            <w:noProof/>
          </w:rPr>
          <w:t>3.2. Организации и эксперты, привлеченные к обсуждению проекта актуализированного профессионального стандарта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18</w:t>
        </w:r>
      </w:hyperlink>
    </w:p>
    <w:p w:rsidR="00612D4D" w:rsidRPr="00AE39AE" w:rsidRDefault="00E208E0" w:rsidP="00612D4D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7" w:history="1">
        <w:r w:rsidR="00612D4D" w:rsidRPr="00AE39AE">
          <w:rPr>
            <w:rStyle w:val="a5"/>
            <w:noProof/>
          </w:rPr>
          <w:t>3.3. Данные о поступивших замечаниях и предложениях к проекту актуализированного профессионального стандарта</w:t>
        </w:r>
        <w:r w:rsidR="00612D4D" w:rsidRPr="00AE39AE">
          <w:rPr>
            <w:noProof/>
            <w:webHidden/>
          </w:rPr>
          <w:tab/>
        </w:r>
        <w:r w:rsidR="00ED4110">
          <w:rPr>
            <w:noProof/>
            <w:webHidden/>
          </w:rPr>
          <w:t>18</w:t>
        </w:r>
      </w:hyperlink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8" w:history="1">
        <w:r w:rsidR="00BC7C01">
          <w:rPr>
            <w:rStyle w:val="a5"/>
            <w:noProof/>
          </w:rPr>
          <w:t>Раздел 4</w:t>
        </w:r>
        <w:r w:rsidR="00612D4D" w:rsidRPr="00AE39AE">
          <w:rPr>
            <w:rStyle w:val="a5"/>
            <w:noProof/>
          </w:rPr>
          <w:t>. Согласование проекта профессионального стандарта</w:t>
        </w:r>
        <w:r w:rsidR="00612D4D" w:rsidRPr="00AE39AE">
          <w:rPr>
            <w:noProof/>
            <w:webHidden/>
          </w:rPr>
          <w:tab/>
        </w:r>
        <w:r w:rsidR="00BC7C01">
          <w:rPr>
            <w:noProof/>
            <w:webHidden/>
          </w:rPr>
          <w:t>19</w:t>
        </w:r>
      </w:hyperlink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699" w:history="1">
        <w:r w:rsidR="00612D4D" w:rsidRPr="00AE39AE">
          <w:rPr>
            <w:rStyle w:val="a5"/>
            <w:rFonts w:eastAsia="Calibri"/>
            <w:noProof/>
            <w:lang w:eastAsia="en-US"/>
          </w:rPr>
          <w:t>Приложение 1</w:t>
        </w:r>
        <w:r w:rsidR="00612D4D" w:rsidRPr="00AE39AE">
          <w:rPr>
            <w:noProof/>
            <w:webHidden/>
          </w:rPr>
          <w:tab/>
        </w:r>
        <w:r w:rsidR="00BC7C01">
          <w:rPr>
            <w:noProof/>
            <w:webHidden/>
          </w:rPr>
          <w:t>20</w:t>
        </w:r>
      </w:hyperlink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700" w:history="1">
        <w:r w:rsidR="00612D4D" w:rsidRPr="00AE39AE">
          <w:rPr>
            <w:rStyle w:val="a5"/>
            <w:rFonts w:eastAsia="Calibri"/>
            <w:noProof/>
            <w:lang w:eastAsia="en-US"/>
          </w:rPr>
          <w:t>Приложение 2</w:t>
        </w:r>
        <w:r w:rsidR="00612D4D" w:rsidRPr="00AE39AE">
          <w:rPr>
            <w:noProof/>
            <w:webHidden/>
          </w:rPr>
          <w:tab/>
        </w:r>
        <w:r w:rsidR="00BC7C01">
          <w:rPr>
            <w:noProof/>
            <w:webHidden/>
          </w:rPr>
          <w:t>21</w:t>
        </w:r>
      </w:hyperlink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701" w:history="1">
        <w:r w:rsidR="00612D4D" w:rsidRPr="00AE39AE">
          <w:rPr>
            <w:rStyle w:val="a5"/>
            <w:rFonts w:eastAsia="Calibri"/>
            <w:noProof/>
            <w:lang w:eastAsia="en-US"/>
          </w:rPr>
          <w:t>Приложение 3</w:t>
        </w:r>
        <w:r w:rsidR="00612D4D" w:rsidRPr="00AE39AE">
          <w:rPr>
            <w:noProof/>
            <w:webHidden/>
          </w:rPr>
          <w:tab/>
        </w:r>
        <w:r w:rsidR="00BC7C01">
          <w:rPr>
            <w:noProof/>
            <w:webHidden/>
          </w:rPr>
          <w:t>22</w:t>
        </w:r>
      </w:hyperlink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702" w:history="1">
        <w:r w:rsidR="00612D4D" w:rsidRPr="00AE39AE">
          <w:rPr>
            <w:rStyle w:val="a5"/>
            <w:rFonts w:eastAsia="Calibri"/>
            <w:noProof/>
            <w:lang w:eastAsia="en-US"/>
          </w:rPr>
          <w:t>Приложение</w:t>
        </w:r>
        <w:r w:rsidR="00612D4D" w:rsidRPr="00AE39AE">
          <w:rPr>
            <w:rStyle w:val="a5"/>
            <w:rFonts w:eastAsia="Calibri"/>
            <w:noProof/>
            <w:lang w:eastAsia="en-US"/>
          </w:rPr>
          <w:t xml:space="preserve"> </w:t>
        </w:r>
        <w:r w:rsidR="00612D4D" w:rsidRPr="00AE39AE">
          <w:rPr>
            <w:rStyle w:val="a5"/>
            <w:rFonts w:eastAsia="Calibri"/>
            <w:noProof/>
            <w:lang w:eastAsia="en-US"/>
          </w:rPr>
          <w:t>4</w:t>
        </w:r>
        <w:r w:rsidR="00612D4D" w:rsidRPr="00AE39AE">
          <w:rPr>
            <w:noProof/>
            <w:webHidden/>
          </w:rPr>
          <w:tab/>
        </w:r>
        <w:r w:rsidRPr="00AE39AE">
          <w:rPr>
            <w:noProof/>
            <w:webHidden/>
          </w:rPr>
          <w:fldChar w:fldCharType="begin"/>
        </w:r>
        <w:r w:rsidR="00612D4D" w:rsidRPr="00AE39AE">
          <w:rPr>
            <w:noProof/>
            <w:webHidden/>
          </w:rPr>
          <w:instrText xml:space="preserve"> PAGEREF _Toc515313702 \h </w:instrText>
        </w:r>
        <w:r w:rsidRPr="00AE39AE">
          <w:rPr>
            <w:noProof/>
            <w:webHidden/>
          </w:rPr>
        </w:r>
        <w:r w:rsidRPr="00AE39AE">
          <w:rPr>
            <w:noProof/>
            <w:webHidden/>
          </w:rPr>
          <w:fldChar w:fldCharType="end"/>
        </w:r>
      </w:hyperlink>
      <w:r w:rsidR="00BC7C01">
        <w:t>23</w:t>
      </w:r>
    </w:p>
    <w:p w:rsidR="00612D4D" w:rsidRPr="00AE39AE" w:rsidRDefault="00E208E0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  <w:hyperlink w:anchor="_Toc515313703" w:history="1">
        <w:r w:rsidR="00612D4D" w:rsidRPr="00AE39AE">
          <w:rPr>
            <w:rStyle w:val="a5"/>
            <w:rFonts w:eastAsia="Calibri"/>
            <w:noProof/>
            <w:lang w:eastAsia="en-US"/>
          </w:rPr>
          <w:t>Прилож</w:t>
        </w:r>
        <w:r w:rsidR="00612D4D" w:rsidRPr="00AE39AE">
          <w:rPr>
            <w:rStyle w:val="a5"/>
            <w:rFonts w:eastAsia="Calibri"/>
            <w:noProof/>
            <w:lang w:eastAsia="en-US"/>
          </w:rPr>
          <w:t>е</w:t>
        </w:r>
        <w:r w:rsidR="00612D4D" w:rsidRPr="00AE39AE">
          <w:rPr>
            <w:rStyle w:val="a5"/>
            <w:rFonts w:eastAsia="Calibri"/>
            <w:noProof/>
            <w:lang w:eastAsia="en-US"/>
          </w:rPr>
          <w:t>ние 5</w:t>
        </w:r>
        <w:r w:rsidR="00612D4D" w:rsidRPr="00AE39AE">
          <w:rPr>
            <w:noProof/>
            <w:webHidden/>
          </w:rPr>
          <w:tab/>
        </w:r>
        <w:r w:rsidR="00BC7C01">
          <w:rPr>
            <w:noProof/>
            <w:webHidden/>
          </w:rPr>
          <w:t>25</w:t>
        </w:r>
      </w:hyperlink>
    </w:p>
    <w:p w:rsidR="00612D4D" w:rsidRPr="00AE39AE" w:rsidRDefault="00612D4D" w:rsidP="00612D4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</w:rPr>
      </w:pPr>
    </w:p>
    <w:p w:rsidR="00612D4D" w:rsidRPr="00AE39AE" w:rsidRDefault="00E208E0" w:rsidP="00612D4D">
      <w:r w:rsidRPr="00AE39AE">
        <w:fldChar w:fldCharType="end"/>
      </w:r>
      <w:r w:rsidR="00612D4D" w:rsidRPr="00AE39AE">
        <w:br w:type="page"/>
      </w:r>
    </w:p>
    <w:p w:rsidR="00612D4D" w:rsidRPr="0058506C" w:rsidRDefault="00612D4D" w:rsidP="00612D4D">
      <w:pPr>
        <w:pStyle w:val="a1"/>
      </w:pPr>
      <w:proofErr w:type="gramStart"/>
      <w:r w:rsidRPr="00AE39AE">
        <w:lastRenderedPageBreak/>
        <w:t>Профессиональный стандарт «</w:t>
      </w:r>
      <w:r w:rsidRPr="00AE39AE">
        <w:rPr>
          <w:rStyle w:val="af"/>
          <w:color w:val="auto"/>
          <w:u w:val="none"/>
        </w:rPr>
        <w:t>Плиточник</w:t>
      </w:r>
      <w:r w:rsidRPr="00AE39AE">
        <w:t xml:space="preserve">» актуализирован в целях реализации Указов Президента РФ от 07.05.2012 N 596 «О долгосрочной государственной экономической политике» и № 597 «О мероприятиях по реализации государственной социальной политики», в соответствии с которыми, в целях повышения темпов и обеспечения устойчивости экономического роста, необходимо создать и модернизировать к 2020 году 25 млн. высокопроизводительных рабочих мест, и обеспечить указанные рабочие места </w:t>
      </w:r>
      <w:r w:rsidRPr="0058506C">
        <w:t>высококвалифицированными кадрами.</w:t>
      </w:r>
      <w:proofErr w:type="gramEnd"/>
    </w:p>
    <w:p w:rsidR="00612D4D" w:rsidRPr="00AE39AE" w:rsidRDefault="00612D4D" w:rsidP="00612D4D">
      <w:pPr>
        <w:pStyle w:val="a1"/>
      </w:pPr>
      <w:r w:rsidRPr="0058506C">
        <w:t>Актуализируемый профессиональный стандарт «</w:t>
      </w:r>
      <w:r w:rsidR="00230630" w:rsidRPr="0058506C">
        <w:rPr>
          <w:rStyle w:val="af"/>
          <w:color w:val="auto"/>
        </w:rPr>
        <w:t>Плиточник</w:t>
      </w:r>
      <w:r w:rsidRPr="0058506C">
        <w:t>» был разработан в 20</w:t>
      </w:r>
      <w:r w:rsidR="00230630" w:rsidRPr="0058506C">
        <w:rPr>
          <w:rStyle w:val="af"/>
          <w:color w:val="auto"/>
          <w:u w:val="none"/>
        </w:rPr>
        <w:t>16</w:t>
      </w:r>
      <w:r w:rsidRPr="0058506C">
        <w:t xml:space="preserve"> год</w:t>
      </w:r>
      <w:r w:rsidR="00230630" w:rsidRPr="0058506C">
        <w:t>у, утвержден Приказом Министерства труда и социальной защиты РФ</w:t>
      </w:r>
      <w:r w:rsidR="00230630" w:rsidRPr="00AE39AE">
        <w:t xml:space="preserve"> от 10 января 2017 г</w:t>
      </w:r>
      <w:r w:rsidRPr="00AE39AE">
        <w:t>.</w:t>
      </w:r>
      <w:r w:rsidR="00230630" w:rsidRPr="00AE39AE">
        <w:t xml:space="preserve"> № 12н «Об утверждении профессионального стандарта «Плиточник».</w:t>
      </w:r>
    </w:p>
    <w:p w:rsidR="00612D4D" w:rsidRPr="00AE39AE" w:rsidRDefault="00612D4D" w:rsidP="00612D4D">
      <w:pPr>
        <w:pStyle w:val="1"/>
        <w:rPr>
          <w:sz w:val="24"/>
          <w:szCs w:val="24"/>
        </w:rPr>
      </w:pPr>
      <w:bookmarkStart w:id="1" w:name="_Toc515313683"/>
      <w:r w:rsidRPr="00AE39AE">
        <w:rPr>
          <w:sz w:val="24"/>
          <w:szCs w:val="24"/>
        </w:rPr>
        <w:t>Раздел 1. Обоснование необходимости актуализации профессионального стандарта</w:t>
      </w:r>
      <w:bookmarkEnd w:id="1"/>
    </w:p>
    <w:p w:rsidR="00612D4D" w:rsidRPr="00AE39AE" w:rsidRDefault="00612D4D" w:rsidP="00612D4D">
      <w:pPr>
        <w:pStyle w:val="a1"/>
      </w:pPr>
      <w:r w:rsidRPr="00AE39AE">
        <w:t>Актуализации профессионального стандарта вызвана необходимостью внесения изменений в соответствии с замечаниями, поступившими от машиностроительных предприятий, Минтруда РФ и других организаций, и результатами мониторинга практики применения профессионального стандарта.</w:t>
      </w:r>
    </w:p>
    <w:p w:rsidR="00612D4D" w:rsidRPr="00AE39AE" w:rsidRDefault="00612D4D" w:rsidP="00230630">
      <w:pPr>
        <w:pStyle w:val="a1"/>
      </w:pPr>
      <w:r w:rsidRPr="00AE39AE">
        <w:t>Уведомление о разработке проекта профессионального стандарта размещено сайте «Профессиональные стандарты» (</w:t>
      </w:r>
      <w:hyperlink r:id="rId9" w:history="1">
        <w:r w:rsidRPr="00AE39AE">
          <w:rPr>
            <w:rStyle w:val="a5"/>
          </w:rPr>
          <w:t>http://profstandart.rosmintrud.ru/</w:t>
        </w:r>
      </w:hyperlink>
      <w:r w:rsidRPr="00AE39AE">
        <w:t>):</w:t>
      </w:r>
    </w:p>
    <w:p w:rsidR="00732E13" w:rsidRPr="00AE39AE" w:rsidRDefault="00732E13" w:rsidP="00732E13">
      <w:pPr>
        <w:pStyle w:val="a1"/>
      </w:pPr>
      <w:r w:rsidRPr="00AE39AE">
        <w:t xml:space="preserve">В разделе </w:t>
      </w:r>
      <w:r w:rsidRPr="00AE39AE">
        <w:rPr>
          <w:lang w:val="en-US"/>
        </w:rPr>
        <w:t>I</w:t>
      </w:r>
      <w:r w:rsidRPr="00AE39AE">
        <w:t xml:space="preserve"> </w:t>
      </w:r>
      <w:r w:rsidR="00CE325F" w:rsidRPr="00AE39AE">
        <w:t>остались прежними формулировки</w:t>
      </w:r>
      <w:r w:rsidRPr="00AE39AE">
        <w:t xml:space="preserve"> наименования вида и цели профессиональной деятельности.</w:t>
      </w:r>
    </w:p>
    <w:p w:rsidR="00CE325F" w:rsidRPr="00AE39AE" w:rsidRDefault="00CE325F" w:rsidP="00CE325F">
      <w:pPr>
        <w:pStyle w:val="1"/>
        <w:numPr>
          <w:ilvl w:val="0"/>
          <w:numId w:val="11"/>
        </w:numPr>
        <w:shd w:val="clear" w:color="auto" w:fill="FFFFFF"/>
        <w:spacing w:before="0" w:after="0"/>
        <w:jc w:val="center"/>
        <w:textAlignment w:val="baseline"/>
        <w:rPr>
          <w:b w:val="0"/>
          <w:bCs/>
          <w:spacing w:val="2"/>
          <w:sz w:val="24"/>
          <w:szCs w:val="24"/>
        </w:rPr>
      </w:pPr>
      <w:r w:rsidRPr="00AE39AE">
        <w:rPr>
          <w:b w:val="0"/>
          <w:bCs/>
          <w:spacing w:val="2"/>
          <w:sz w:val="24"/>
          <w:szCs w:val="24"/>
        </w:rPr>
        <w:t>Группа занятий по ОК 010-2014 (МСКЗ-08) Общероссийский классификатор занятий (ОКЗ) (с поправкой 2018г). Дата введения 2015-07-01</w:t>
      </w:r>
    </w:p>
    <w:tbl>
      <w:tblPr>
        <w:tblStyle w:val="ad"/>
        <w:tblW w:w="0" w:type="auto"/>
        <w:tblLook w:val="04A0"/>
      </w:tblPr>
      <w:tblGrid>
        <w:gridCol w:w="959"/>
        <w:gridCol w:w="4251"/>
        <w:gridCol w:w="994"/>
        <w:gridCol w:w="4217"/>
      </w:tblGrid>
      <w:tr w:rsidR="00CE325F" w:rsidRPr="00AE39AE" w:rsidTr="00C55F49">
        <w:tc>
          <w:tcPr>
            <w:tcW w:w="959" w:type="dxa"/>
          </w:tcPr>
          <w:p w:rsidR="00CE325F" w:rsidRPr="00AE39AE" w:rsidRDefault="00CE325F" w:rsidP="00C55F49">
            <w:r w:rsidRPr="00AE39AE">
              <w:t>712</w:t>
            </w:r>
          </w:p>
        </w:tc>
        <w:tc>
          <w:tcPr>
            <w:tcW w:w="4251" w:type="dxa"/>
          </w:tcPr>
          <w:p w:rsidR="00CE325F" w:rsidRPr="00AE39AE" w:rsidRDefault="00CE325F" w:rsidP="00C55F49">
            <w:pPr>
              <w:spacing w:before="240" w:after="240"/>
              <w:rPr>
                <w:bCs w:val="0"/>
              </w:rPr>
            </w:pPr>
            <w:r w:rsidRPr="00AE39AE">
              <w:rPr>
                <w:rFonts w:ascii="Arial" w:hAnsi="Arial" w:cs="Arial"/>
                <w:color w:val="333333"/>
                <w:shd w:val="clear" w:color="auto" w:fill="FDFDFD"/>
              </w:rPr>
              <w:t> </w:t>
            </w:r>
            <w:hyperlink r:id="rId10" w:history="1">
              <w:r w:rsidRPr="00AE39AE">
                <w:rPr>
                  <w:rStyle w:val="a5"/>
                  <w:color w:val="auto"/>
                  <w:u w:val="none"/>
                  <w:shd w:val="clear" w:color="auto" w:fill="FDFDFD"/>
                </w:rPr>
                <w:t>Рабочие-отделочники и рабочие родственных занятий</w:t>
              </w:r>
            </w:hyperlink>
            <w:r w:rsidRPr="00AE39AE">
              <w:rPr>
                <w:shd w:val="clear" w:color="auto" w:fill="FDFDFD"/>
              </w:rPr>
              <w:t> </w:t>
            </w:r>
          </w:p>
        </w:tc>
        <w:tc>
          <w:tcPr>
            <w:tcW w:w="994" w:type="dxa"/>
          </w:tcPr>
          <w:p w:rsidR="00CE325F" w:rsidRPr="00AE39AE" w:rsidRDefault="00CE325F" w:rsidP="00C55F49">
            <w:r w:rsidRPr="00AE39AE">
              <w:t>7122</w:t>
            </w:r>
          </w:p>
        </w:tc>
        <w:tc>
          <w:tcPr>
            <w:tcW w:w="4217" w:type="dxa"/>
          </w:tcPr>
          <w:p w:rsidR="00CE325F" w:rsidRPr="00AE39AE" w:rsidRDefault="00CE325F" w:rsidP="00C55F49">
            <w:r w:rsidRPr="00AE39AE">
              <w:rPr>
                <w:color w:val="333333"/>
                <w:shd w:val="clear" w:color="auto" w:fill="FDFDFD"/>
              </w:rPr>
              <w:t>Настильщики полов и плиточники</w:t>
            </w:r>
          </w:p>
        </w:tc>
      </w:tr>
    </w:tbl>
    <w:p w:rsidR="00CE325F" w:rsidRPr="00AE39AE" w:rsidRDefault="00CE325F" w:rsidP="00CE325F"/>
    <w:p w:rsidR="0010488F" w:rsidRPr="0010488F" w:rsidRDefault="00CE325F" w:rsidP="0010488F">
      <w:pPr>
        <w:pStyle w:val="afc"/>
        <w:ind w:firstLine="708"/>
        <w:jc w:val="both"/>
        <w:rPr>
          <w:b/>
        </w:rPr>
      </w:pPr>
      <w:r w:rsidRPr="00AE39AE">
        <w:t xml:space="preserve">В разделе </w:t>
      </w:r>
      <w:r w:rsidRPr="00AE39AE">
        <w:rPr>
          <w:lang w:val="en-US"/>
        </w:rPr>
        <w:t>II</w:t>
      </w:r>
      <w:r w:rsidRPr="00AE39AE">
        <w:t xml:space="preserve"> произведена корректировка обобщенных трудовых функций и отдельных трудовых функций. Добавлены обобщенные трудовые функции: </w:t>
      </w:r>
      <w:r w:rsidR="0010488F" w:rsidRPr="0010488F">
        <w:rPr>
          <w:b/>
        </w:rPr>
        <w:t>В</w:t>
      </w:r>
      <w:r w:rsidR="0010488F">
        <w:rPr>
          <w:b/>
        </w:rPr>
        <w:t>.</w:t>
      </w:r>
      <w:r w:rsidR="0010488F" w:rsidRPr="0010488F">
        <w:rPr>
          <w:b/>
        </w:rPr>
        <w:tab/>
      </w:r>
      <w:r w:rsidR="0010488F">
        <w:rPr>
          <w:b/>
        </w:rPr>
        <w:t xml:space="preserve"> </w:t>
      </w:r>
      <w:r w:rsidR="00E25B1D" w:rsidRPr="00E25B1D">
        <w:rPr>
          <w:b/>
        </w:rPr>
        <w:t xml:space="preserve">Облицовка внутренних поверхностей зданий  плиткой (простые поверхности </w:t>
      </w:r>
      <w:proofErr w:type="gramStart"/>
      <w:r w:rsidR="00E25B1D" w:rsidRPr="00E25B1D">
        <w:rPr>
          <w:b/>
        </w:rPr>
        <w:t>–с</w:t>
      </w:r>
      <w:proofErr w:type="gramEnd"/>
      <w:r w:rsidR="00E25B1D" w:rsidRPr="00E25B1D">
        <w:rPr>
          <w:b/>
        </w:rPr>
        <w:t>тены и потолки)</w:t>
      </w:r>
      <w:r w:rsidR="0010488F" w:rsidRPr="00E25B1D">
        <w:rPr>
          <w:b/>
        </w:rPr>
        <w:t>,</w:t>
      </w:r>
      <w:r w:rsidR="0010488F">
        <w:rPr>
          <w:b/>
        </w:rPr>
        <w:t xml:space="preserve"> </w:t>
      </w:r>
      <w:r w:rsidR="0010488F" w:rsidRPr="0010488F">
        <w:rPr>
          <w:b/>
        </w:rPr>
        <w:t>С</w:t>
      </w:r>
      <w:r w:rsidR="0010488F">
        <w:rPr>
          <w:b/>
        </w:rPr>
        <w:t>.</w:t>
      </w:r>
      <w:r w:rsidR="0010488F" w:rsidRPr="0010488F">
        <w:rPr>
          <w:b/>
        </w:rPr>
        <w:tab/>
        <w:t xml:space="preserve">Облицовка наружных поверхностей зданий плиткой (керамической, </w:t>
      </w:r>
      <w:proofErr w:type="spellStart"/>
      <w:r w:rsidR="0010488F" w:rsidRPr="0010488F">
        <w:rPr>
          <w:b/>
        </w:rPr>
        <w:t>керамогранитной</w:t>
      </w:r>
      <w:proofErr w:type="spellEnd"/>
      <w:r w:rsidR="0010488F" w:rsidRPr="0010488F">
        <w:rPr>
          <w:b/>
        </w:rPr>
        <w:t>, мозаичной, стеклянной и др.)</w:t>
      </w:r>
      <w:r w:rsidR="0010488F">
        <w:rPr>
          <w:b/>
        </w:rPr>
        <w:t>,</w:t>
      </w:r>
      <w:r w:rsidR="0010488F" w:rsidRPr="0010488F">
        <w:rPr>
          <w:b/>
        </w:rPr>
        <w:t xml:space="preserve"> </w:t>
      </w:r>
      <w:r w:rsidR="0010488F">
        <w:rPr>
          <w:b/>
        </w:rPr>
        <w:t xml:space="preserve"> </w:t>
      </w:r>
      <w:r w:rsidR="0010488F" w:rsidRPr="0010488F">
        <w:rPr>
          <w:b/>
        </w:rPr>
        <w:t>D</w:t>
      </w:r>
      <w:r w:rsidR="0010488F">
        <w:rPr>
          <w:b/>
        </w:rPr>
        <w:t>.</w:t>
      </w:r>
      <w:r w:rsidR="0010488F" w:rsidRPr="0010488F">
        <w:rPr>
          <w:b/>
        </w:rPr>
        <w:tab/>
        <w:t>Облицовка потолков и криволинейных поверхностей зданий плиткой (сложные поверхности)</w:t>
      </w:r>
      <w:r w:rsidR="0010488F">
        <w:rPr>
          <w:b/>
        </w:rPr>
        <w:t xml:space="preserve">, </w:t>
      </w:r>
      <w:r w:rsidR="0010488F" w:rsidRPr="0010488F">
        <w:rPr>
          <w:b/>
        </w:rPr>
        <w:t>Е</w:t>
      </w:r>
      <w:r w:rsidR="0010488F">
        <w:rPr>
          <w:b/>
        </w:rPr>
        <w:t xml:space="preserve">. </w:t>
      </w:r>
      <w:r w:rsidR="0010488F" w:rsidRPr="0010488F">
        <w:rPr>
          <w:b/>
        </w:rPr>
        <w:tab/>
        <w:t>Декоративно-художественная облицовка внутренних и наружных поверхностей зданий плиткой</w:t>
      </w:r>
      <w:r w:rsidR="0010488F">
        <w:rPr>
          <w:b/>
        </w:rPr>
        <w:t>.</w:t>
      </w:r>
    </w:p>
    <w:p w:rsidR="0010488F" w:rsidRPr="0010488F" w:rsidRDefault="0010488F" w:rsidP="00446DB8">
      <w:pPr>
        <w:pStyle w:val="afc"/>
        <w:ind w:firstLine="708"/>
        <w:jc w:val="both"/>
        <w:rPr>
          <w:b/>
          <w:shd w:val="clear" w:color="auto" w:fill="FFFFFF"/>
        </w:rPr>
      </w:pPr>
      <w:r w:rsidRPr="0010488F">
        <w:rPr>
          <w:b/>
        </w:rPr>
        <w:tab/>
      </w:r>
      <w:r w:rsidR="00CE325F" w:rsidRPr="00AE39AE">
        <w:t xml:space="preserve"> Исключены обобщенные трудовые функции: </w:t>
      </w:r>
      <w:r w:rsidR="00CE325F" w:rsidRPr="00AE39AE">
        <w:rPr>
          <w:rStyle w:val="af"/>
        </w:rPr>
        <w:t>нет</w:t>
      </w:r>
      <w:r w:rsidR="00CE325F" w:rsidRPr="00AE39AE">
        <w:t xml:space="preserve">. </w:t>
      </w:r>
      <w:r>
        <w:t>И</w:t>
      </w:r>
      <w:r w:rsidR="00CE325F" w:rsidRPr="00AE39AE">
        <w:t xml:space="preserve">зменен состав обобщенных трудовых функций. </w:t>
      </w:r>
      <w:r w:rsidR="00446DB8">
        <w:t xml:space="preserve"> </w:t>
      </w:r>
      <w:r w:rsidRPr="00AE39AE">
        <w:t xml:space="preserve">В обобщенных трудовых функциях </w:t>
      </w:r>
      <w:r w:rsidRPr="0010488F">
        <w:rPr>
          <w:b/>
        </w:rPr>
        <w:t>В</w:t>
      </w:r>
      <w:r>
        <w:rPr>
          <w:b/>
        </w:rPr>
        <w:t>.</w:t>
      </w:r>
      <w:r w:rsidRPr="0010488F">
        <w:rPr>
          <w:b/>
        </w:rPr>
        <w:tab/>
      </w:r>
      <w:r>
        <w:rPr>
          <w:b/>
        </w:rPr>
        <w:t xml:space="preserve"> </w:t>
      </w:r>
      <w:r w:rsidRPr="0010488F">
        <w:rPr>
          <w:b/>
        </w:rPr>
        <w:t>Облицовка внутренних поверхностей зданий  плиткой</w:t>
      </w:r>
      <w:r w:rsidRPr="00AE39AE">
        <w:t xml:space="preserve"> произведена корректировка описания трудовых действий -  </w:t>
      </w:r>
      <w:r w:rsidRPr="0010488F">
        <w:rPr>
          <w:b/>
        </w:rPr>
        <w:t xml:space="preserve">В/02.3 </w:t>
      </w:r>
      <w:r w:rsidRPr="0010488F">
        <w:rPr>
          <w:b/>
          <w:shd w:val="clear" w:color="auto" w:fill="FFFFFF"/>
        </w:rPr>
        <w:t>Плиточные работы по облицовке стен и полов внутри зданий</w:t>
      </w:r>
    </w:p>
    <w:p w:rsidR="00CE325F" w:rsidRDefault="00CE325F" w:rsidP="00CE325F">
      <w:pPr>
        <w:pStyle w:val="afc"/>
        <w:ind w:firstLine="708"/>
        <w:jc w:val="both"/>
        <w:rPr>
          <w:b/>
        </w:rPr>
      </w:pPr>
      <w:r w:rsidRPr="00AE39AE">
        <w:t xml:space="preserve">В обобщенных трудовых функциях </w:t>
      </w:r>
      <w:r w:rsidRPr="00AE39AE">
        <w:rPr>
          <w:b/>
          <w:bCs w:val="0"/>
        </w:rPr>
        <w:t xml:space="preserve">С. </w:t>
      </w:r>
      <w:r w:rsidR="0010488F" w:rsidRPr="0010488F">
        <w:rPr>
          <w:b/>
        </w:rPr>
        <w:t xml:space="preserve">Облицовка наружных поверхностей зданий плиткой (керамической, </w:t>
      </w:r>
      <w:proofErr w:type="spellStart"/>
      <w:r w:rsidR="0010488F" w:rsidRPr="0010488F">
        <w:rPr>
          <w:b/>
        </w:rPr>
        <w:t>керамогранитной</w:t>
      </w:r>
      <w:proofErr w:type="spellEnd"/>
      <w:r w:rsidR="0010488F" w:rsidRPr="0010488F">
        <w:rPr>
          <w:b/>
        </w:rPr>
        <w:t>, мозаичной, стеклянной и др.)</w:t>
      </w:r>
      <w:r w:rsidRPr="00AE39AE">
        <w:t xml:space="preserve"> </w:t>
      </w:r>
      <w:r w:rsidR="0010488F">
        <w:t xml:space="preserve"> </w:t>
      </w:r>
      <w:r w:rsidR="0010488F" w:rsidRPr="00AE39AE">
        <w:t>выделены новые трудовые функции</w:t>
      </w:r>
      <w:r w:rsidR="0017505A" w:rsidRPr="00AE39AE">
        <w:t xml:space="preserve"> </w:t>
      </w:r>
      <w:r w:rsidRPr="00AE39AE">
        <w:t xml:space="preserve">-  </w:t>
      </w:r>
      <w:r w:rsidRPr="00AE39AE">
        <w:rPr>
          <w:b/>
        </w:rPr>
        <w:t>C/02.3</w:t>
      </w:r>
      <w:r w:rsidRPr="00AE39AE">
        <w:t xml:space="preserve"> </w:t>
      </w:r>
      <w:r w:rsidR="0010488F" w:rsidRPr="0010488F">
        <w:rPr>
          <w:b/>
          <w:shd w:val="clear" w:color="auto" w:fill="FFFFFF"/>
        </w:rPr>
        <w:t>Плиточные работы по облицовке фасадов и цоколя зданий</w:t>
      </w:r>
      <w:r w:rsidRPr="0010488F">
        <w:rPr>
          <w:b/>
        </w:rPr>
        <w:t>.</w:t>
      </w:r>
    </w:p>
    <w:p w:rsidR="0010488F" w:rsidRDefault="0010488F" w:rsidP="0017505A">
      <w:pPr>
        <w:pStyle w:val="afc"/>
        <w:ind w:firstLine="708"/>
        <w:jc w:val="both"/>
      </w:pPr>
      <w:r w:rsidRPr="00AE39AE">
        <w:t xml:space="preserve">В обобщенных трудовых функциях </w:t>
      </w:r>
      <w:r w:rsidRPr="00AE39AE">
        <w:rPr>
          <w:b/>
          <w:lang w:val="en-US"/>
        </w:rPr>
        <w:t>D</w:t>
      </w:r>
      <w:r w:rsidRPr="00AE39AE">
        <w:rPr>
          <w:b/>
        </w:rPr>
        <w:t xml:space="preserve">. </w:t>
      </w:r>
      <w:r w:rsidRPr="0010488F">
        <w:rPr>
          <w:b/>
          <w:shd w:val="clear" w:color="auto" w:fill="FFFFFF"/>
        </w:rPr>
        <w:t xml:space="preserve">Облицовка потолков и криволинейных поверхностей </w:t>
      </w:r>
      <w:r w:rsidRPr="0010488F">
        <w:rPr>
          <w:b/>
        </w:rPr>
        <w:t>зданий плиткой (сложные поверхности)</w:t>
      </w:r>
      <w:r w:rsidRPr="00AE39AE">
        <w:t xml:space="preserve"> выделены новые трудовые функции -  </w:t>
      </w:r>
      <w:r w:rsidRPr="0010488F">
        <w:rPr>
          <w:b/>
          <w:lang w:val="en-US"/>
        </w:rPr>
        <w:t>D</w:t>
      </w:r>
      <w:r w:rsidRPr="0010488F">
        <w:rPr>
          <w:b/>
        </w:rPr>
        <w:t xml:space="preserve">/01.4 Подготовительные и заключительные работы </w:t>
      </w:r>
      <w:r w:rsidRPr="0010488F">
        <w:rPr>
          <w:b/>
          <w:shd w:val="clear" w:color="auto" w:fill="FFFFFF"/>
        </w:rPr>
        <w:t>для облицовки плиткой сложных поверхностей</w:t>
      </w:r>
      <w:r w:rsidRPr="0010488F">
        <w:rPr>
          <w:b/>
        </w:rPr>
        <w:t xml:space="preserve"> , </w:t>
      </w:r>
      <w:r w:rsidRPr="0010488F">
        <w:rPr>
          <w:b/>
          <w:lang w:val="en-US"/>
        </w:rPr>
        <w:t>D</w:t>
      </w:r>
      <w:r w:rsidRPr="0010488F">
        <w:rPr>
          <w:b/>
        </w:rPr>
        <w:t xml:space="preserve">/02.4 </w:t>
      </w:r>
      <w:r w:rsidRPr="0010488F">
        <w:rPr>
          <w:b/>
          <w:shd w:val="clear" w:color="auto" w:fill="FFFFFF"/>
        </w:rPr>
        <w:t>Плиточные работы по облицовке сложных поверхностей, выступающих элементов зданий</w:t>
      </w:r>
      <w:r w:rsidRPr="00AE39AE">
        <w:t xml:space="preserve"> </w:t>
      </w:r>
    </w:p>
    <w:p w:rsidR="0017505A" w:rsidRPr="00AE39AE" w:rsidRDefault="0017505A" w:rsidP="0010488F">
      <w:pPr>
        <w:pStyle w:val="afc"/>
        <w:ind w:firstLine="708"/>
        <w:jc w:val="both"/>
        <w:rPr>
          <w:color w:val="C00000"/>
        </w:rPr>
      </w:pPr>
      <w:proofErr w:type="gramStart"/>
      <w:r w:rsidRPr="00AE39AE">
        <w:t xml:space="preserve">В обобщенных трудовых функциях </w:t>
      </w:r>
      <w:r w:rsidR="0010488F">
        <w:rPr>
          <w:b/>
        </w:rPr>
        <w:t>Е</w:t>
      </w:r>
      <w:r w:rsidRPr="00AE39AE">
        <w:rPr>
          <w:b/>
        </w:rPr>
        <w:t xml:space="preserve">. </w:t>
      </w:r>
      <w:r w:rsidR="0010488F" w:rsidRPr="0010488F">
        <w:rPr>
          <w:b/>
          <w:shd w:val="clear" w:color="auto" w:fill="FFFFFF"/>
        </w:rPr>
        <w:t xml:space="preserve">Декоративно-художественная облицовка внутренних и </w:t>
      </w:r>
      <w:r w:rsidR="0010488F" w:rsidRPr="0010488F">
        <w:rPr>
          <w:b/>
        </w:rPr>
        <w:t>наружных поверхностей зданий плиткой</w:t>
      </w:r>
      <w:r w:rsidRPr="0010488F">
        <w:rPr>
          <w:b/>
        </w:rPr>
        <w:t xml:space="preserve"> выделены новые трудовые функции</w:t>
      </w:r>
      <w:r w:rsidRPr="00AE39AE">
        <w:t xml:space="preserve"> -  </w:t>
      </w:r>
      <w:r w:rsidR="0010488F" w:rsidRPr="0010488F">
        <w:rPr>
          <w:b/>
        </w:rPr>
        <w:lastRenderedPageBreak/>
        <w:t xml:space="preserve">Е/01.4 </w:t>
      </w:r>
      <w:r w:rsidRPr="0010488F">
        <w:rPr>
          <w:b/>
        </w:rPr>
        <w:t xml:space="preserve"> </w:t>
      </w:r>
      <w:r w:rsidR="00E25B1D" w:rsidRPr="00E25B1D">
        <w:rPr>
          <w:b/>
        </w:rPr>
        <w:t>Подготовительные и заключительные работы для д</w:t>
      </w:r>
      <w:r w:rsidR="00E25B1D" w:rsidRPr="00E25B1D">
        <w:rPr>
          <w:b/>
          <w:shd w:val="clear" w:color="auto" w:fill="FFFFFF"/>
        </w:rPr>
        <w:t xml:space="preserve">екоративно-художественной облицовки внутренних и </w:t>
      </w:r>
      <w:r w:rsidR="00E25B1D" w:rsidRPr="00E25B1D">
        <w:rPr>
          <w:b/>
        </w:rPr>
        <w:t>наружных поверхностей зданий плиткой</w:t>
      </w:r>
      <w:r w:rsidR="0010488F" w:rsidRPr="0010488F">
        <w:rPr>
          <w:b/>
          <w:sz w:val="23"/>
          <w:szCs w:val="23"/>
          <w:shd w:val="clear" w:color="auto" w:fill="FFFFFF"/>
        </w:rPr>
        <w:t xml:space="preserve">, </w:t>
      </w:r>
      <w:r w:rsidR="0010488F" w:rsidRPr="0010488F">
        <w:rPr>
          <w:b/>
        </w:rPr>
        <w:t xml:space="preserve">Е/02.4 </w:t>
      </w:r>
      <w:r w:rsidR="0010488F" w:rsidRPr="0010488F">
        <w:rPr>
          <w:b/>
          <w:shd w:val="clear" w:color="auto" w:fill="FFFFFF"/>
        </w:rPr>
        <w:t xml:space="preserve">Плиточные работы по декоративно-художественной облицовке стен, потолков, полов и других архитектурно-конструктивных элементов здания плиткой, </w:t>
      </w:r>
      <w:proofErr w:type="spellStart"/>
      <w:r w:rsidR="0010488F" w:rsidRPr="0010488F">
        <w:rPr>
          <w:b/>
          <w:shd w:val="clear" w:color="auto" w:fill="FFFFFF"/>
        </w:rPr>
        <w:t>плиткой-шелкографией</w:t>
      </w:r>
      <w:proofErr w:type="spellEnd"/>
      <w:r w:rsidR="0010488F" w:rsidRPr="0010488F">
        <w:rPr>
          <w:b/>
          <w:shd w:val="clear" w:color="auto" w:fill="FFFFFF"/>
        </w:rPr>
        <w:t>, зеркальной плиткой и др.</w:t>
      </w:r>
      <w:proofErr w:type="gramEnd"/>
    </w:p>
    <w:p w:rsidR="0017505A" w:rsidRPr="00AE39AE" w:rsidRDefault="0017505A" w:rsidP="0017505A">
      <w:pPr>
        <w:pStyle w:val="afc"/>
        <w:jc w:val="both"/>
        <w:rPr>
          <w:b/>
          <w:color w:val="C00000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11"/>
        <w:gridCol w:w="2764"/>
        <w:gridCol w:w="862"/>
        <w:gridCol w:w="4310"/>
        <w:gridCol w:w="646"/>
        <w:gridCol w:w="1168"/>
      </w:tblGrid>
      <w:tr w:rsidR="00E25B1D" w:rsidRPr="00914CAA" w:rsidTr="00ED4110">
        <w:trPr>
          <w:trHeight w:val="454"/>
        </w:trPr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>А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 xml:space="preserve">Выполнение подготовительных работ под облицовку плиткой, ремонт внутренних и наружных поверхностей зданий, облицованных плиткой, замена отдельных плиток 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2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pStyle w:val="afc"/>
              <w:rPr>
                <w:color w:val="2D2D2D"/>
                <w:shd w:val="clear" w:color="auto" w:fill="FFFFFF"/>
              </w:rPr>
            </w:pPr>
            <w:r w:rsidRPr="00914CAA">
              <w:rPr>
                <w:bCs w:val="0"/>
              </w:rPr>
              <w:t>Подготовка поверхностей основания под облицовку плиткой с предварительной сортировкой плиток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А/01.2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2</w:t>
            </w:r>
          </w:p>
        </w:tc>
      </w:tr>
      <w:tr w:rsidR="00E25B1D" w:rsidRPr="00914CAA" w:rsidTr="00ED4110">
        <w:trPr>
          <w:trHeight w:val="454"/>
        </w:trPr>
        <w:tc>
          <w:tcPr>
            <w:tcW w:w="249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</w:p>
        </w:tc>
        <w:tc>
          <w:tcPr>
            <w:tcW w:w="1347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</w:p>
        </w:tc>
        <w:tc>
          <w:tcPr>
            <w:tcW w:w="420" w:type="pct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pStyle w:val="afc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Замена отдельных плиток на внутренних и наружных поверхностях зданий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А/02.2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2</w:t>
            </w:r>
          </w:p>
        </w:tc>
      </w:tr>
      <w:tr w:rsidR="00E25B1D" w:rsidRPr="00914CAA" w:rsidTr="00ED4110">
        <w:trPr>
          <w:trHeight w:val="454"/>
        </w:trPr>
        <w:tc>
          <w:tcPr>
            <w:tcW w:w="75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134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420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pStyle w:val="afc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Ремонт участков внутренних и наружных поверхностей зданий, облицованных плиткой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А/03.2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2</w:t>
            </w:r>
          </w:p>
        </w:tc>
      </w:tr>
      <w:tr w:rsidR="00E25B1D" w:rsidRPr="00914CAA" w:rsidTr="00ED4110"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>В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 xml:space="preserve">Облицовка внутренних поверхностей зданий  плиткой (простые поверхности </w:t>
            </w:r>
            <w:proofErr w:type="gramStart"/>
            <w:r w:rsidRPr="00914CAA">
              <w:t>–с</w:t>
            </w:r>
            <w:proofErr w:type="gramEnd"/>
            <w:r w:rsidRPr="00914CAA">
              <w:t>тены и потолки)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3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right="57"/>
            </w:pPr>
            <w:r w:rsidRPr="00914CAA">
              <w:rPr>
                <w:shd w:val="clear" w:color="auto" w:fill="FFFFFF"/>
              </w:rPr>
              <w:t xml:space="preserve">Подготовительные и заключительные работы  для внутренней облицовки плиткой 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В/01.3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E25B1D" w:rsidRPr="00914CAA" w:rsidTr="00ED4110">
        <w:tc>
          <w:tcPr>
            <w:tcW w:w="75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13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4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pStyle w:val="afc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Плиточные работы по облицовке стен и полов внутри зданий</w:t>
            </w:r>
          </w:p>
          <w:p w:rsidR="00E25B1D" w:rsidRPr="00914CAA" w:rsidRDefault="00E25B1D" w:rsidP="00ED4110">
            <w:pPr>
              <w:pStyle w:val="afc"/>
              <w:rPr>
                <w:color w:val="2D2D2D"/>
                <w:shd w:val="clear" w:color="auto" w:fill="FFFFFF"/>
              </w:rPr>
            </w:pP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В/02.3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E25B1D" w:rsidRPr="00914CAA" w:rsidTr="00ED4110"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>С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 xml:space="preserve">Облицовка наружных поверхностей зданий плиткой (керамической, </w:t>
            </w:r>
            <w:proofErr w:type="spellStart"/>
            <w:r w:rsidRPr="00914CAA">
              <w:t>керамогранитной</w:t>
            </w:r>
            <w:proofErr w:type="spellEnd"/>
            <w:r w:rsidRPr="00914CAA">
              <w:t>, мозаичной, стеклянной)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3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right="57"/>
            </w:pPr>
            <w:r w:rsidRPr="00914CAA">
              <w:t xml:space="preserve">Подготовительные и заключительные работы </w:t>
            </w:r>
            <w:r w:rsidRPr="00914CAA">
              <w:rPr>
                <w:shd w:val="clear" w:color="auto" w:fill="FFFFFF"/>
              </w:rPr>
              <w:t xml:space="preserve">для </w:t>
            </w:r>
            <w:proofErr w:type="spellStart"/>
            <w:r w:rsidRPr="00914CAA">
              <w:rPr>
                <w:shd w:val="clear" w:color="auto" w:fill="FFFFFF"/>
              </w:rPr>
              <w:t>наружней</w:t>
            </w:r>
            <w:proofErr w:type="spellEnd"/>
            <w:r w:rsidRPr="00914CAA">
              <w:rPr>
                <w:shd w:val="clear" w:color="auto" w:fill="FFFFFF"/>
              </w:rPr>
              <w:t xml:space="preserve"> облицовки плиткой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rPr>
                <w:lang w:val="en-US"/>
              </w:rPr>
              <w:t>C</w:t>
            </w:r>
            <w:r w:rsidRPr="00914CAA">
              <w:t>/01.3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E25B1D" w:rsidRPr="00914CAA" w:rsidTr="00ED4110">
        <w:trPr>
          <w:trHeight w:val="627"/>
        </w:trPr>
        <w:tc>
          <w:tcPr>
            <w:tcW w:w="75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13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4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pStyle w:val="afc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Плиточные работы по облицовке фасадов и цоколя зданий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rPr>
                <w:lang w:val="en-US"/>
              </w:rPr>
              <w:t>C</w:t>
            </w:r>
            <w:r w:rsidRPr="00914CAA">
              <w:t>/02.3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3</w:t>
            </w:r>
          </w:p>
        </w:tc>
      </w:tr>
      <w:tr w:rsidR="00E25B1D" w:rsidRPr="00914CAA" w:rsidTr="00ED4110">
        <w:trPr>
          <w:trHeight w:val="437"/>
        </w:trPr>
        <w:tc>
          <w:tcPr>
            <w:tcW w:w="75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>
            <w:r w:rsidRPr="00914CAA">
              <w:t xml:space="preserve"> </w:t>
            </w:r>
            <w:r w:rsidRPr="00914CAA">
              <w:rPr>
                <w:lang w:val="en-US"/>
              </w:rPr>
              <w:t>D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>
            <w:r w:rsidRPr="00914CAA">
              <w:rPr>
                <w:shd w:val="clear" w:color="auto" w:fill="FFFFFF"/>
              </w:rPr>
              <w:t xml:space="preserve">Облицовка потолков и криволинейных поверхностей </w:t>
            </w:r>
            <w:r w:rsidRPr="00914CAA">
              <w:t>зданий плиткой (сложные поверхности)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>
            <w:pPr>
              <w:jc w:val="center"/>
            </w:pPr>
            <w:r w:rsidRPr="00914CAA">
              <w:t>4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right="57"/>
            </w:pPr>
            <w:r w:rsidRPr="00914CAA">
              <w:t xml:space="preserve">Подготовительные и заключительные работы </w:t>
            </w:r>
            <w:r w:rsidRPr="00914CAA">
              <w:rPr>
                <w:shd w:val="clear" w:color="auto" w:fill="FFFFFF"/>
              </w:rPr>
              <w:t>для облицовки плиткой сложных поверхностей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rPr>
                <w:lang w:val="en-US"/>
              </w:rPr>
              <w:t>D</w:t>
            </w:r>
            <w:r w:rsidRPr="00914CAA">
              <w:t>/01.4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4</w:t>
            </w:r>
          </w:p>
        </w:tc>
      </w:tr>
      <w:tr w:rsidR="00E25B1D" w:rsidRPr="00914CAA" w:rsidTr="00ED4110">
        <w:tc>
          <w:tcPr>
            <w:tcW w:w="756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>
            <w:pPr>
              <w:rPr>
                <w:lang w:val="en-US"/>
              </w:rPr>
            </w:pPr>
          </w:p>
        </w:tc>
        <w:tc>
          <w:tcPr>
            <w:tcW w:w="134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420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>
            <w:pPr>
              <w:jc w:val="center"/>
            </w:pP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pStyle w:val="afc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>Плиточные работы по облицовке сложных поверхностей, выступающих элементов зданий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  <w:rPr>
                <w:lang w:val="en-US"/>
              </w:rPr>
            </w:pPr>
            <w:r w:rsidRPr="00914CAA">
              <w:rPr>
                <w:lang w:val="en-US"/>
              </w:rPr>
              <w:t>D</w:t>
            </w:r>
            <w:r w:rsidRPr="00914CAA">
              <w:t>/02.4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4</w:t>
            </w:r>
          </w:p>
        </w:tc>
      </w:tr>
      <w:tr w:rsidR="00E25B1D" w:rsidRPr="00914CAA" w:rsidTr="00ED4110">
        <w:tc>
          <w:tcPr>
            <w:tcW w:w="24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>Е</w:t>
            </w:r>
          </w:p>
        </w:tc>
        <w:tc>
          <w:tcPr>
            <w:tcW w:w="134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rPr>
                <w:shd w:val="clear" w:color="auto" w:fill="FFFFFF"/>
              </w:rPr>
              <w:t xml:space="preserve">Декоративно-художественная облицовка внутренних и </w:t>
            </w:r>
            <w:r w:rsidRPr="00914CAA">
              <w:t>наружных поверхностей зданий плиткой</w:t>
            </w:r>
          </w:p>
        </w:tc>
        <w:tc>
          <w:tcPr>
            <w:tcW w:w="4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4</w:t>
            </w:r>
          </w:p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</w:pPr>
            <w:r w:rsidRPr="00914CAA">
              <w:t>Подготовительные и заключительные работы для д</w:t>
            </w:r>
            <w:r w:rsidRPr="00914CAA">
              <w:rPr>
                <w:shd w:val="clear" w:color="auto" w:fill="FFFFFF"/>
              </w:rPr>
              <w:t xml:space="preserve">екоративно-художественной облицовки внутренних и </w:t>
            </w:r>
            <w:r w:rsidRPr="00914CAA">
              <w:t>наружных поверхностей зданий плиткой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Е/01.4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4</w:t>
            </w:r>
          </w:p>
        </w:tc>
      </w:tr>
      <w:tr w:rsidR="00E25B1D" w:rsidRPr="00914CAA" w:rsidTr="00ED4110">
        <w:tc>
          <w:tcPr>
            <w:tcW w:w="75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>
            <w:pPr>
              <w:rPr>
                <w:lang w:val="en-US"/>
              </w:rPr>
            </w:pPr>
          </w:p>
        </w:tc>
        <w:tc>
          <w:tcPr>
            <w:tcW w:w="134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4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E25B1D" w:rsidRPr="00914CAA" w:rsidRDefault="00E25B1D" w:rsidP="00ED4110"/>
        </w:tc>
        <w:tc>
          <w:tcPr>
            <w:tcW w:w="21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rPr>
                <w:shd w:val="clear" w:color="auto" w:fill="FFFFFF"/>
              </w:rPr>
            </w:pPr>
            <w:r w:rsidRPr="00914CAA">
              <w:rPr>
                <w:shd w:val="clear" w:color="auto" w:fill="FFFFFF"/>
              </w:rPr>
              <w:t xml:space="preserve">Плиточные работы по декоративно-художественной облицовке стен, потолков, полов архитектурно-конструктивных элементов здания плиткой, </w:t>
            </w:r>
            <w:proofErr w:type="spellStart"/>
            <w:r w:rsidRPr="00914CAA">
              <w:rPr>
                <w:shd w:val="clear" w:color="auto" w:fill="FFFFFF"/>
              </w:rPr>
              <w:t>плиткой-шелкографией</w:t>
            </w:r>
            <w:proofErr w:type="spellEnd"/>
            <w:r w:rsidRPr="00914CAA">
              <w:rPr>
                <w:shd w:val="clear" w:color="auto" w:fill="FFFFFF"/>
              </w:rPr>
              <w:t>, зеркальной плиткой.</w:t>
            </w:r>
          </w:p>
        </w:tc>
        <w:tc>
          <w:tcPr>
            <w:tcW w:w="3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  <w:rPr>
                <w:lang w:val="en-US"/>
              </w:rPr>
            </w:pPr>
            <w:r w:rsidRPr="00914CAA">
              <w:t>Е/02.4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25B1D" w:rsidRPr="00914CAA" w:rsidRDefault="00E25B1D" w:rsidP="00ED4110">
            <w:pPr>
              <w:ind w:left="57" w:right="57"/>
              <w:jc w:val="center"/>
            </w:pPr>
            <w:r w:rsidRPr="00914CAA">
              <w:t>4</w:t>
            </w:r>
          </w:p>
        </w:tc>
      </w:tr>
    </w:tbl>
    <w:p w:rsidR="0017505A" w:rsidRPr="00AE39AE" w:rsidRDefault="0017505A" w:rsidP="0017505A">
      <w:pPr>
        <w:pStyle w:val="a1"/>
        <w:ind w:firstLine="0"/>
        <w:rPr>
          <w:b/>
        </w:rPr>
      </w:pPr>
    </w:p>
    <w:p w:rsidR="00AE39AE" w:rsidRPr="00AE39AE" w:rsidRDefault="00AE39AE" w:rsidP="00AE39AE">
      <w:pPr>
        <w:pStyle w:val="a1"/>
        <w:spacing w:after="0"/>
      </w:pPr>
      <w:r w:rsidRPr="00AE39AE">
        <w:t xml:space="preserve">В разделе </w:t>
      </w:r>
      <w:r w:rsidRPr="00AE39AE">
        <w:rPr>
          <w:lang w:val="en-US"/>
        </w:rPr>
        <w:t>III</w:t>
      </w:r>
      <w:r w:rsidRPr="00AE39AE">
        <w:t xml:space="preserve"> уточнена привязка </w:t>
      </w:r>
      <w:proofErr w:type="gramStart"/>
      <w:r w:rsidRPr="00AE39AE">
        <w:t>обобщенных</w:t>
      </w:r>
      <w:proofErr w:type="gramEnd"/>
      <w:r w:rsidRPr="00AE39AE">
        <w:t xml:space="preserve"> трудовых функции </w:t>
      </w:r>
      <w:r w:rsidRPr="00AE39AE">
        <w:rPr>
          <w:rStyle w:val="af"/>
        </w:rPr>
        <w:t>нет</w:t>
      </w:r>
      <w:r w:rsidRPr="00AE39AE">
        <w:t xml:space="preserve"> к уровням квалификации. Кроме того, уточнены требований к образованию и опыту профессиональной деятельности, </w:t>
      </w:r>
      <w:proofErr w:type="gramStart"/>
      <w:r w:rsidRPr="00AE39AE">
        <w:t>необходимым</w:t>
      </w:r>
      <w:proofErr w:type="gramEnd"/>
      <w:r w:rsidRPr="00AE39AE">
        <w:t xml:space="preserve"> для реализации обобщенных трудовых функций.</w:t>
      </w:r>
    </w:p>
    <w:p w:rsidR="00D63CC0" w:rsidRPr="00AE39AE" w:rsidRDefault="00D63CC0" w:rsidP="00FC3CD5">
      <w:pPr>
        <w:pStyle w:val="afc"/>
      </w:pPr>
      <w:r w:rsidRPr="00AE39AE">
        <w:t xml:space="preserve">           </w:t>
      </w:r>
      <w:r w:rsidR="00612D4D" w:rsidRPr="00AE39AE">
        <w:t>В трудовых функциях</w:t>
      </w:r>
      <w:r w:rsidRPr="00AE39AE">
        <w:t>:</w:t>
      </w:r>
    </w:p>
    <w:p w:rsidR="00FA517A" w:rsidRDefault="00D63CC0" w:rsidP="00FC3CD5">
      <w:pPr>
        <w:pStyle w:val="afc"/>
      </w:pPr>
      <w:r w:rsidRPr="00AE39AE">
        <w:t>-</w:t>
      </w:r>
      <w:r w:rsidR="00612D4D" w:rsidRPr="00AE39AE">
        <w:t xml:space="preserve"> </w:t>
      </w:r>
      <w:r w:rsidR="00FC3CD5" w:rsidRPr="00AE39AE">
        <w:t xml:space="preserve">A/01.2 </w:t>
      </w:r>
      <w:r w:rsidR="00FA517A" w:rsidRPr="006C74AB">
        <w:rPr>
          <w:bCs w:val="0"/>
        </w:rPr>
        <w:t>Подготовка поверхностей основания под облицовку плиткой</w:t>
      </w:r>
      <w:r w:rsidR="00FA517A">
        <w:rPr>
          <w:bCs w:val="0"/>
        </w:rPr>
        <w:t xml:space="preserve"> с предварительной сортировкой плиток;</w:t>
      </w:r>
    </w:p>
    <w:p w:rsidR="00D63CC0" w:rsidRDefault="00D63CC0" w:rsidP="00FC3CD5">
      <w:pPr>
        <w:pStyle w:val="afc"/>
      </w:pPr>
      <w:r w:rsidRPr="00AE39AE">
        <w:t xml:space="preserve">- </w:t>
      </w:r>
      <w:r w:rsidR="00FC3CD5" w:rsidRPr="00AE39AE">
        <w:t xml:space="preserve">A/02.2 </w:t>
      </w:r>
      <w:r w:rsidR="00FA517A" w:rsidRPr="009F43CD">
        <w:rPr>
          <w:shd w:val="clear" w:color="auto" w:fill="FFFFFF"/>
        </w:rPr>
        <w:t>Замена отдельных плиток на внутренних и наружных поверхностях зданий</w:t>
      </w:r>
      <w:r w:rsidR="00FA517A">
        <w:rPr>
          <w:shd w:val="clear" w:color="auto" w:fill="FFFFFF"/>
        </w:rPr>
        <w:t>;</w:t>
      </w:r>
    </w:p>
    <w:p w:rsidR="00FA517A" w:rsidRPr="00AE39AE" w:rsidRDefault="00FA517A" w:rsidP="00FC3CD5">
      <w:pPr>
        <w:pStyle w:val="afc"/>
      </w:pPr>
      <w:r>
        <w:t>-</w:t>
      </w:r>
      <w:r w:rsidRPr="00FA517A">
        <w:t xml:space="preserve"> </w:t>
      </w:r>
      <w:r w:rsidRPr="00AE39AE">
        <w:t>A/0</w:t>
      </w:r>
      <w:r>
        <w:t>3</w:t>
      </w:r>
      <w:r w:rsidRPr="00AE39AE">
        <w:t>.2</w:t>
      </w:r>
      <w:r>
        <w:t xml:space="preserve">  </w:t>
      </w:r>
      <w:r w:rsidRPr="009F43CD">
        <w:rPr>
          <w:shd w:val="clear" w:color="auto" w:fill="FFFFFF"/>
        </w:rPr>
        <w:t>Ремонт участков внутренних и наружных поверхностей зданий, облицованных плиткой</w:t>
      </w:r>
      <w:r>
        <w:rPr>
          <w:shd w:val="clear" w:color="auto" w:fill="FFFFFF"/>
        </w:rPr>
        <w:t>;</w:t>
      </w:r>
    </w:p>
    <w:p w:rsidR="00D63CC0" w:rsidRPr="00AE39AE" w:rsidRDefault="00D63CC0" w:rsidP="00FC3CD5">
      <w:pPr>
        <w:pStyle w:val="afc"/>
      </w:pPr>
      <w:r w:rsidRPr="00AE39AE">
        <w:lastRenderedPageBreak/>
        <w:t xml:space="preserve">- </w:t>
      </w:r>
      <w:r w:rsidR="00FC3CD5" w:rsidRPr="00AE39AE">
        <w:t xml:space="preserve">B/01.3 </w:t>
      </w:r>
      <w:r w:rsidR="00FA517A" w:rsidRPr="009F43CD">
        <w:rPr>
          <w:shd w:val="clear" w:color="auto" w:fill="FFFFFF"/>
        </w:rPr>
        <w:t xml:space="preserve">Подготовительные и заключительные работы </w:t>
      </w:r>
      <w:r w:rsidR="00FA517A">
        <w:rPr>
          <w:shd w:val="clear" w:color="auto" w:fill="FFFFFF"/>
        </w:rPr>
        <w:t xml:space="preserve"> для внутренней облицовки плиткой</w:t>
      </w:r>
      <w:r w:rsidR="00FC3CD5" w:rsidRPr="00AE39AE">
        <w:t xml:space="preserve">; </w:t>
      </w:r>
    </w:p>
    <w:p w:rsidR="00FC3CD5" w:rsidRPr="00FA517A" w:rsidRDefault="00D63CC0" w:rsidP="00FC3CD5">
      <w:pPr>
        <w:pStyle w:val="afc"/>
        <w:rPr>
          <w:shd w:val="clear" w:color="auto" w:fill="FFFFFF"/>
        </w:rPr>
      </w:pPr>
      <w:r w:rsidRPr="00AE39AE">
        <w:t xml:space="preserve">- </w:t>
      </w:r>
      <w:r w:rsidR="00FC3CD5" w:rsidRPr="00AE39AE">
        <w:t xml:space="preserve">B/02.3 </w:t>
      </w:r>
      <w:r w:rsidR="00FA517A" w:rsidRPr="009F43CD">
        <w:rPr>
          <w:shd w:val="clear" w:color="auto" w:fill="FFFFFF"/>
        </w:rPr>
        <w:t xml:space="preserve">Плиточные работы </w:t>
      </w:r>
      <w:r w:rsidR="00FA517A">
        <w:rPr>
          <w:shd w:val="clear" w:color="auto" w:fill="FFFFFF"/>
        </w:rPr>
        <w:t xml:space="preserve">по облицовке стен и полов </w:t>
      </w:r>
      <w:r w:rsidR="00FA517A" w:rsidRPr="009F43CD">
        <w:rPr>
          <w:shd w:val="clear" w:color="auto" w:fill="FFFFFF"/>
        </w:rPr>
        <w:t>внутри зданий</w:t>
      </w:r>
      <w:r w:rsidR="00FC3CD5" w:rsidRPr="00AE39AE">
        <w:t>;</w:t>
      </w:r>
    </w:p>
    <w:p w:rsidR="00FC3CD5" w:rsidRPr="00AE39AE" w:rsidRDefault="00D63CC0" w:rsidP="00FC3CD5">
      <w:pPr>
        <w:pStyle w:val="afc"/>
      </w:pPr>
      <w:r w:rsidRPr="00AE39AE">
        <w:t xml:space="preserve">- </w:t>
      </w:r>
      <w:r w:rsidR="00FC3CD5" w:rsidRPr="00AE39AE">
        <w:t xml:space="preserve">C/01.3 </w:t>
      </w:r>
      <w:r w:rsidR="00FA517A">
        <w:t xml:space="preserve">Подготовительные и заключительные работы </w:t>
      </w:r>
      <w:r w:rsidR="00FA517A">
        <w:rPr>
          <w:shd w:val="clear" w:color="auto" w:fill="FFFFFF"/>
        </w:rPr>
        <w:t xml:space="preserve">для </w:t>
      </w:r>
      <w:proofErr w:type="spellStart"/>
      <w:r w:rsidR="00FA517A">
        <w:rPr>
          <w:shd w:val="clear" w:color="auto" w:fill="FFFFFF"/>
        </w:rPr>
        <w:t>наружней</w:t>
      </w:r>
      <w:proofErr w:type="spellEnd"/>
      <w:r w:rsidR="00FA517A">
        <w:rPr>
          <w:shd w:val="clear" w:color="auto" w:fill="FFFFFF"/>
        </w:rPr>
        <w:t xml:space="preserve"> облицовки плиткой</w:t>
      </w:r>
      <w:r w:rsidR="00FC3CD5" w:rsidRPr="00AE39AE">
        <w:t xml:space="preserve">; </w:t>
      </w:r>
    </w:p>
    <w:p w:rsidR="00FC3CD5" w:rsidRPr="00AE39AE" w:rsidRDefault="00D63CC0" w:rsidP="00FC3CD5">
      <w:pPr>
        <w:pStyle w:val="afc"/>
      </w:pPr>
      <w:r w:rsidRPr="00AE39AE">
        <w:t xml:space="preserve">- </w:t>
      </w:r>
      <w:r w:rsidR="00FC3CD5" w:rsidRPr="00AE39AE">
        <w:t xml:space="preserve">C/02.3 </w:t>
      </w:r>
      <w:r w:rsidR="00FA517A" w:rsidRPr="009F43CD">
        <w:rPr>
          <w:shd w:val="clear" w:color="auto" w:fill="FFFFFF"/>
        </w:rPr>
        <w:t xml:space="preserve">Плиточные работы </w:t>
      </w:r>
      <w:r w:rsidR="00FA517A">
        <w:rPr>
          <w:shd w:val="clear" w:color="auto" w:fill="FFFFFF"/>
        </w:rPr>
        <w:t>по облицовке фасадов и цоколя зданий</w:t>
      </w:r>
      <w:r w:rsidR="00FC3CD5" w:rsidRPr="00AE39AE">
        <w:t>;</w:t>
      </w:r>
    </w:p>
    <w:p w:rsidR="00FC3CD5" w:rsidRPr="00AE39AE" w:rsidRDefault="00D63CC0" w:rsidP="00FC3CD5">
      <w:pPr>
        <w:pStyle w:val="afc"/>
      </w:pPr>
      <w:r w:rsidRPr="00AE39AE">
        <w:t xml:space="preserve">- </w:t>
      </w:r>
      <w:r w:rsidR="00FC3CD5" w:rsidRPr="00AE39AE">
        <w:rPr>
          <w:lang w:val="en-US"/>
        </w:rPr>
        <w:t>D</w:t>
      </w:r>
      <w:r w:rsidR="00C55F49">
        <w:t>/01.4</w:t>
      </w:r>
      <w:r w:rsidR="00FC3CD5" w:rsidRPr="00AE39AE">
        <w:t xml:space="preserve"> </w:t>
      </w:r>
      <w:r w:rsidR="00FA517A">
        <w:t xml:space="preserve">Подготовительные и заключительные работы </w:t>
      </w:r>
      <w:r w:rsidR="00FA517A">
        <w:rPr>
          <w:shd w:val="clear" w:color="auto" w:fill="FFFFFF"/>
        </w:rPr>
        <w:t>для облицовки плиткой сложных поверхностей</w:t>
      </w:r>
      <w:r w:rsidR="00FC3CD5" w:rsidRPr="00AE39AE">
        <w:t xml:space="preserve">; </w:t>
      </w:r>
    </w:p>
    <w:p w:rsidR="00AE39AE" w:rsidRDefault="00F05202" w:rsidP="00D63CC0">
      <w:pPr>
        <w:pStyle w:val="afc"/>
        <w:jc w:val="both"/>
        <w:rPr>
          <w:shd w:val="clear" w:color="auto" w:fill="FFFFFF"/>
        </w:rPr>
      </w:pPr>
      <w:r>
        <w:t>-</w:t>
      </w:r>
      <w:r w:rsidR="00FC3CD5" w:rsidRPr="00AE39AE">
        <w:rPr>
          <w:lang w:val="en-US"/>
        </w:rPr>
        <w:t>D</w:t>
      </w:r>
      <w:r w:rsidR="00C55F49">
        <w:t>/02.4</w:t>
      </w:r>
      <w:r w:rsidR="00FC3CD5" w:rsidRPr="00AE39AE">
        <w:t xml:space="preserve"> </w:t>
      </w:r>
      <w:r w:rsidR="00FA517A" w:rsidRPr="009F43CD">
        <w:rPr>
          <w:shd w:val="clear" w:color="auto" w:fill="FFFFFF"/>
        </w:rPr>
        <w:t xml:space="preserve">Плиточные работы </w:t>
      </w:r>
      <w:r w:rsidR="00FA517A">
        <w:rPr>
          <w:shd w:val="clear" w:color="auto" w:fill="FFFFFF"/>
        </w:rPr>
        <w:t>по облицовке сложных поверхностей, выступающих элементов зданий;</w:t>
      </w:r>
    </w:p>
    <w:p w:rsidR="00FA517A" w:rsidRDefault="00FA517A" w:rsidP="00D63CC0">
      <w:pPr>
        <w:pStyle w:val="afc"/>
        <w:jc w:val="both"/>
      </w:pPr>
      <w:r w:rsidRPr="00AE39AE">
        <w:t xml:space="preserve">- </w:t>
      </w:r>
      <w:r>
        <w:t xml:space="preserve">Е/01.4 </w:t>
      </w:r>
      <w:r w:rsidR="00E25B1D" w:rsidRPr="00914CAA">
        <w:t>Подготовительные и заключительные работы для д</w:t>
      </w:r>
      <w:r w:rsidR="00E25B1D" w:rsidRPr="00914CAA">
        <w:rPr>
          <w:shd w:val="clear" w:color="auto" w:fill="FFFFFF"/>
        </w:rPr>
        <w:t xml:space="preserve">екоративно-художественной облицовки внутренних и </w:t>
      </w:r>
      <w:r w:rsidR="00E25B1D" w:rsidRPr="00914CAA">
        <w:t>наружных поверхностей зданий плиткой</w:t>
      </w:r>
    </w:p>
    <w:p w:rsidR="00FA517A" w:rsidRPr="00AE39AE" w:rsidRDefault="00FA517A" w:rsidP="00D63CC0">
      <w:pPr>
        <w:pStyle w:val="afc"/>
        <w:jc w:val="both"/>
        <w:rPr>
          <w:color w:val="333333"/>
          <w:shd w:val="clear" w:color="auto" w:fill="FFFFFF"/>
        </w:rPr>
      </w:pPr>
      <w:r w:rsidRPr="00AE39AE">
        <w:t xml:space="preserve">- </w:t>
      </w:r>
      <w:r>
        <w:t xml:space="preserve">Е/01.4 </w:t>
      </w:r>
      <w:r w:rsidRPr="009F43CD">
        <w:rPr>
          <w:shd w:val="clear" w:color="auto" w:fill="FFFFFF"/>
        </w:rPr>
        <w:t xml:space="preserve">Плиточные работы </w:t>
      </w:r>
      <w:r>
        <w:rPr>
          <w:shd w:val="clear" w:color="auto" w:fill="FFFFFF"/>
        </w:rPr>
        <w:t xml:space="preserve">по декоративно-художественной облицовке стен, потолков, полов и других архитектурно-конструктивных элементов здания плиткой, </w:t>
      </w:r>
      <w:proofErr w:type="spellStart"/>
      <w:r>
        <w:rPr>
          <w:shd w:val="clear" w:color="auto" w:fill="FFFFFF"/>
        </w:rPr>
        <w:t>плиткой-шелк</w:t>
      </w:r>
      <w:r w:rsidR="00E25B1D">
        <w:rPr>
          <w:shd w:val="clear" w:color="auto" w:fill="FFFFFF"/>
        </w:rPr>
        <w:t>ографией</w:t>
      </w:r>
      <w:proofErr w:type="spellEnd"/>
      <w:r w:rsidR="00E25B1D">
        <w:rPr>
          <w:shd w:val="clear" w:color="auto" w:fill="FFFFFF"/>
        </w:rPr>
        <w:t>, зеркальной плиткой</w:t>
      </w:r>
      <w:r>
        <w:rPr>
          <w:shd w:val="clear" w:color="auto" w:fill="FFFFFF"/>
        </w:rPr>
        <w:t>.</w:t>
      </w:r>
    </w:p>
    <w:p w:rsidR="00612D4D" w:rsidRPr="00AE39AE" w:rsidRDefault="00612D4D" w:rsidP="00AE39AE">
      <w:pPr>
        <w:pStyle w:val="afc"/>
        <w:ind w:firstLine="708"/>
        <w:jc w:val="both"/>
        <w:rPr>
          <w:color w:val="333333"/>
          <w:shd w:val="clear" w:color="auto" w:fill="FFFFFF"/>
        </w:rPr>
      </w:pPr>
      <w:r w:rsidRPr="00AE39AE">
        <w:t>произведена корректировка описания трудовых действий, уточнение формулировок требований к необходимым умениям и знаниям.</w:t>
      </w:r>
    </w:p>
    <w:p w:rsidR="00612D4D" w:rsidRPr="00AE39AE" w:rsidRDefault="00612D4D" w:rsidP="00D63CC0">
      <w:pPr>
        <w:pStyle w:val="afc"/>
        <w:ind w:firstLine="709"/>
        <w:jc w:val="both"/>
      </w:pPr>
      <w:r w:rsidRPr="00AE39AE">
        <w:t>Во всем профессиональном стандарте исправлены терминологические ошибк</w:t>
      </w:r>
      <w:r w:rsidR="00D63CC0" w:rsidRPr="00AE39AE">
        <w:t>и и неточности. Вся терминология</w:t>
      </w:r>
      <w:r w:rsidRPr="00AE39AE">
        <w:t xml:space="preserve"> приведена в соответствие с требованиями нормативной документации (ЕСКД, ЕСТД, ЕСТПП</w:t>
      </w:r>
      <w:r w:rsidR="00D63CC0" w:rsidRPr="00AE39AE">
        <w:t xml:space="preserve">, </w:t>
      </w:r>
      <w:r w:rsidR="00AE39AE" w:rsidRPr="00AE39AE">
        <w:t xml:space="preserve"> СП</w:t>
      </w:r>
      <w:r w:rsidRPr="00AE39AE">
        <w:t>).</w:t>
      </w:r>
    </w:p>
    <w:p w:rsidR="00612D4D" w:rsidRPr="00AE39AE" w:rsidRDefault="00612D4D" w:rsidP="00D63CC0">
      <w:pPr>
        <w:pStyle w:val="afc"/>
        <w:ind w:firstLine="709"/>
        <w:jc w:val="both"/>
      </w:pPr>
      <w:r w:rsidRPr="00AE39AE">
        <w:t>В профессиональном стандарте приведены в соответствие с современными классификаторами коды ОКВЭД, ОКЗ, ОКСО.</w:t>
      </w:r>
    </w:p>
    <w:p w:rsidR="00612D4D" w:rsidRPr="00AE39AE" w:rsidRDefault="00D63CC0" w:rsidP="00AE39AE">
      <w:pPr>
        <w:pStyle w:val="1"/>
        <w:jc w:val="left"/>
        <w:rPr>
          <w:sz w:val="24"/>
          <w:szCs w:val="24"/>
        </w:rPr>
      </w:pPr>
      <w:bookmarkStart w:id="2" w:name="_Toc515313684"/>
      <w:r w:rsidRPr="00AE39AE">
        <w:rPr>
          <w:sz w:val="24"/>
          <w:szCs w:val="24"/>
        </w:rPr>
        <w:t xml:space="preserve">                      </w:t>
      </w:r>
      <w:r w:rsidR="00612D4D" w:rsidRPr="00AE39AE">
        <w:rPr>
          <w:sz w:val="24"/>
          <w:szCs w:val="24"/>
        </w:rPr>
        <w:t>Раздел 2. Актуализация профессионального стандарта</w:t>
      </w:r>
      <w:bookmarkEnd w:id="2"/>
    </w:p>
    <w:p w:rsidR="00612D4D" w:rsidRPr="00AE39AE" w:rsidRDefault="00612D4D" w:rsidP="00612D4D">
      <w:pPr>
        <w:pStyle w:val="2"/>
      </w:pPr>
      <w:bookmarkStart w:id="3" w:name="_Toc515313685"/>
      <w:r w:rsidRPr="00AE39AE">
        <w:t>2.1. Общая характеристика области профессиональной деятельности, вида профессиональной деятельности, трудовых функций</w:t>
      </w:r>
      <w:bookmarkEnd w:id="3"/>
      <w:r w:rsidR="00D63CC0" w:rsidRPr="00AE39AE">
        <w:t>.</w:t>
      </w:r>
    </w:p>
    <w:p w:rsidR="00612D4D" w:rsidRPr="00AE39AE" w:rsidRDefault="00612D4D" w:rsidP="00612D4D">
      <w:pPr>
        <w:pStyle w:val="3"/>
      </w:pPr>
      <w:bookmarkStart w:id="4" w:name="_Toc515313686"/>
      <w:r w:rsidRPr="00AE39AE">
        <w:t>2.1.1. Значение для отрасли, анализ существующей ситуации, информация о перспективах развития вида профессиональной деятельности</w:t>
      </w:r>
      <w:bookmarkEnd w:id="4"/>
      <w:r w:rsidR="00D63CC0" w:rsidRPr="00AE39AE">
        <w:t>.</w:t>
      </w:r>
    </w:p>
    <w:p w:rsidR="00AE39AE" w:rsidRDefault="00612D4D" w:rsidP="00AE39AE">
      <w:pPr>
        <w:pStyle w:val="a1"/>
        <w:spacing w:after="0"/>
      </w:pPr>
      <w:r w:rsidRPr="00AE39AE">
        <w:t xml:space="preserve">Значение данной области профессиональной деятельности для экономического развития </w:t>
      </w:r>
      <w:r w:rsidR="009711D2" w:rsidRPr="00AE39AE">
        <w:t xml:space="preserve"> строительной </w:t>
      </w:r>
      <w:r w:rsidRPr="00AE39AE">
        <w:t>отрасли определяется</w:t>
      </w:r>
      <w:r w:rsidR="009711D2" w:rsidRPr="00AE39AE">
        <w:t xml:space="preserve">: </w:t>
      </w:r>
      <w:r w:rsidR="005E23B2" w:rsidRPr="00AE39AE">
        <w:t>повышением качества</w:t>
      </w:r>
      <w:r w:rsidR="009711D2" w:rsidRPr="00AE39AE">
        <w:t xml:space="preserve"> законченного строительного продукта</w:t>
      </w:r>
      <w:r w:rsidR="005E23B2" w:rsidRPr="00AE39AE">
        <w:t xml:space="preserve">; быстрой подготовкой профессиональных кадров; </w:t>
      </w:r>
      <w:r w:rsidR="00F55286" w:rsidRPr="00AE39AE">
        <w:t>отсутствием яркой выраженности от сезонности при отделке зданий и сооружений</w:t>
      </w:r>
      <w:r w:rsidR="00E253F7" w:rsidRPr="00AE39AE">
        <w:t>; поддержанием и развитием традиций в архитектуре и художественном облике при современном строительстве зданий и сооружений в России</w:t>
      </w:r>
      <w:r w:rsidR="00AE39AE" w:rsidRPr="00AE39AE">
        <w:t>.</w:t>
      </w:r>
    </w:p>
    <w:p w:rsidR="00612D4D" w:rsidRPr="00AE39AE" w:rsidRDefault="00612D4D" w:rsidP="00AE39AE">
      <w:pPr>
        <w:pStyle w:val="2"/>
        <w:shd w:val="clear" w:color="auto" w:fill="FFFFFF"/>
        <w:spacing w:before="0" w:after="0" w:line="240" w:lineRule="auto"/>
      </w:pPr>
      <w:proofErr w:type="gramStart"/>
      <w:r w:rsidRPr="00AE39AE">
        <w:rPr>
          <w:b w:val="0"/>
        </w:rPr>
        <w:t xml:space="preserve">Анализ государственных и отраслевых нормативных документов, анкетирование работодателей, анализ образовательных программ </w:t>
      </w:r>
      <w:r w:rsidR="00AE39AE" w:rsidRPr="00AE39AE">
        <w:rPr>
          <w:b w:val="0"/>
          <w:bCs w:val="0"/>
          <w:color w:val="000000"/>
          <w:bdr w:val="none" w:sz="0" w:space="0" w:color="auto" w:frame="1"/>
        </w:rPr>
        <w:t>профессиональной подготовки по профессии</w:t>
      </w:r>
      <w:r w:rsidR="00AE39AE" w:rsidRPr="00AE39AE">
        <w:rPr>
          <w:b w:val="0"/>
          <w:color w:val="000000"/>
        </w:rPr>
        <w:t xml:space="preserve"> «Плиточник</w:t>
      </w:r>
      <w:r w:rsidR="00AE39AE" w:rsidRPr="00AE39AE">
        <w:rPr>
          <w:b w:val="0"/>
          <w:bCs w:val="0"/>
          <w:color w:val="000000"/>
          <w:bdr w:val="none" w:sz="0" w:space="0" w:color="auto" w:frame="1"/>
        </w:rPr>
        <w:t>»,</w:t>
      </w:r>
      <w:r w:rsidR="00AE39AE" w:rsidRPr="00AE39AE">
        <w:rPr>
          <w:b w:val="0"/>
          <w:bCs w:val="0"/>
          <w:bdr w:val="none" w:sz="0" w:space="0" w:color="auto" w:frame="1"/>
        </w:rPr>
        <w:t xml:space="preserve"> </w:t>
      </w:r>
      <w:r w:rsidR="00AE39AE" w:rsidRPr="00AE39AE">
        <w:rPr>
          <w:rStyle w:val="af"/>
          <w:b w:val="0"/>
          <w:color w:val="auto"/>
          <w:u w:val="none"/>
        </w:rPr>
        <w:t xml:space="preserve">образовательных стандартов среднего профессионального образования, ФГОС </w:t>
      </w:r>
      <w:r w:rsidR="00AE39AE" w:rsidRPr="00AE39AE">
        <w:rPr>
          <w:b w:val="0"/>
        </w:rPr>
        <w:t xml:space="preserve">08.01.25 Мастер отделочных строительных и декоративных работ, </w:t>
      </w:r>
      <w:r w:rsidR="00AE39AE" w:rsidRPr="00AE39AE">
        <w:rPr>
          <w:rStyle w:val="WS"/>
          <w:b w:val="0"/>
          <w:color w:val="auto"/>
          <w:u w:val="none"/>
        </w:rPr>
        <w:t xml:space="preserve">требований к профессии, квалификации </w:t>
      </w:r>
      <w:proofErr w:type="spellStart"/>
      <w:r w:rsidR="00AE39AE" w:rsidRPr="00AE39AE">
        <w:rPr>
          <w:rStyle w:val="WS"/>
          <w:b w:val="0"/>
          <w:color w:val="auto"/>
          <w:u w:val="none"/>
        </w:rPr>
        <w:t>Ворлдскиллс</w:t>
      </w:r>
      <w:proofErr w:type="spellEnd"/>
      <w:r w:rsidR="00AE39AE" w:rsidRPr="00AE39AE">
        <w:rPr>
          <w:rStyle w:val="WS"/>
          <w:b w:val="0"/>
          <w:color w:val="auto"/>
          <w:u w:val="none"/>
        </w:rPr>
        <w:t xml:space="preserve"> России (</w:t>
      </w:r>
      <w:proofErr w:type="spellStart"/>
      <w:r w:rsidR="00AE39AE" w:rsidRPr="00AE39AE">
        <w:rPr>
          <w:b w:val="0"/>
        </w:rPr>
        <w:t>Wall</w:t>
      </w:r>
      <w:proofErr w:type="spellEnd"/>
      <w:r w:rsidR="00AE39AE" w:rsidRPr="00AE39AE">
        <w:rPr>
          <w:b w:val="0"/>
        </w:rPr>
        <w:t xml:space="preserve"> </w:t>
      </w:r>
      <w:proofErr w:type="spellStart"/>
      <w:r w:rsidR="00AE39AE" w:rsidRPr="00AE39AE">
        <w:rPr>
          <w:b w:val="0"/>
        </w:rPr>
        <w:t>and</w:t>
      </w:r>
      <w:proofErr w:type="spellEnd"/>
      <w:r w:rsidR="00AE39AE" w:rsidRPr="00AE39AE">
        <w:rPr>
          <w:b w:val="0"/>
        </w:rPr>
        <w:t xml:space="preserve"> </w:t>
      </w:r>
      <w:proofErr w:type="spellStart"/>
      <w:r w:rsidR="00AE39AE" w:rsidRPr="00AE39AE">
        <w:rPr>
          <w:b w:val="0"/>
        </w:rPr>
        <w:t>Floor</w:t>
      </w:r>
      <w:proofErr w:type="spellEnd"/>
      <w:r w:rsidR="00AE39AE" w:rsidRPr="00AE39AE">
        <w:rPr>
          <w:b w:val="0"/>
        </w:rPr>
        <w:t xml:space="preserve"> </w:t>
      </w:r>
      <w:proofErr w:type="spellStart"/>
      <w:r w:rsidR="00AE39AE" w:rsidRPr="00AE39AE">
        <w:rPr>
          <w:b w:val="0"/>
        </w:rPr>
        <w:t>Tiling</w:t>
      </w:r>
      <w:proofErr w:type="spellEnd"/>
      <w:r w:rsidR="00AE39AE" w:rsidRPr="00AE39AE">
        <w:rPr>
          <w:b w:val="0"/>
        </w:rPr>
        <w:t xml:space="preserve"> Облицовка плиткой) </w:t>
      </w:r>
      <w:r w:rsidRPr="00AE39AE">
        <w:rPr>
          <w:b w:val="0"/>
        </w:rPr>
        <w:t>показал</w:t>
      </w:r>
      <w:r w:rsidR="00451230" w:rsidRPr="00AE39AE">
        <w:rPr>
          <w:b w:val="0"/>
        </w:rPr>
        <w:t>и</w:t>
      </w:r>
      <w:r w:rsidRPr="00AE39AE">
        <w:rPr>
          <w:b w:val="0"/>
        </w:rPr>
        <w:t>, что в настоящее время</w:t>
      </w:r>
      <w:r w:rsidR="00436538" w:rsidRPr="00AE39AE">
        <w:rPr>
          <w:b w:val="0"/>
          <w:shd w:val="clear" w:color="auto" w:fill="FFFFFF"/>
        </w:rPr>
        <w:t xml:space="preserve"> </w:t>
      </w:r>
      <w:r w:rsidR="004917E5" w:rsidRPr="00AE39AE">
        <w:rPr>
          <w:b w:val="0"/>
          <w:shd w:val="clear" w:color="auto" w:fill="FFFFFF"/>
        </w:rPr>
        <w:t xml:space="preserve">профессия плиточник </w:t>
      </w:r>
      <w:r w:rsidR="004917E5" w:rsidRPr="00AE39AE">
        <w:rPr>
          <w:b w:val="0"/>
        </w:rPr>
        <w:t xml:space="preserve">одна из самых интересных </w:t>
      </w:r>
      <w:r w:rsidR="00D92B4E" w:rsidRPr="00AE39AE">
        <w:rPr>
          <w:b w:val="0"/>
        </w:rPr>
        <w:t xml:space="preserve">и востребованных </w:t>
      </w:r>
      <w:r w:rsidR="004917E5" w:rsidRPr="00AE39AE">
        <w:rPr>
          <w:b w:val="0"/>
        </w:rPr>
        <w:t>строительных профессий, которая имеет бога</w:t>
      </w:r>
      <w:r w:rsidR="003E3D82" w:rsidRPr="00AE39AE">
        <w:rPr>
          <w:b w:val="0"/>
        </w:rPr>
        <w:t>тые традиции</w:t>
      </w:r>
      <w:proofErr w:type="gramEnd"/>
      <w:r w:rsidR="003E3D82" w:rsidRPr="00AE39AE">
        <w:rPr>
          <w:b w:val="0"/>
        </w:rPr>
        <w:t>, историю и  привлекательные перспективы развития. Сегодня плиточник – это не просто мастер, а художник в строительстве.</w:t>
      </w:r>
      <w:r w:rsidR="00451230" w:rsidRPr="00AE39AE">
        <w:rPr>
          <w:rFonts w:ascii="Verdana" w:hAnsi="Verdana"/>
          <w:b w:val="0"/>
          <w:shd w:val="clear" w:color="auto" w:fill="FFFFFF"/>
        </w:rPr>
        <w:t> </w:t>
      </w:r>
      <w:proofErr w:type="gramStart"/>
      <w:r w:rsidR="001D5035" w:rsidRPr="00AE39AE">
        <w:rPr>
          <w:b w:val="0"/>
        </w:rPr>
        <w:t>Плиточник может работат</w:t>
      </w:r>
      <w:r w:rsidR="00D92B4E" w:rsidRPr="00AE39AE">
        <w:rPr>
          <w:b w:val="0"/>
        </w:rPr>
        <w:t>ь в абсолютно разных помещениях</w:t>
      </w:r>
      <w:r w:rsidR="001D5035" w:rsidRPr="00AE39AE">
        <w:rPr>
          <w:b w:val="0"/>
        </w:rPr>
        <w:t xml:space="preserve"> (торговые центры, театры, квартиры, дома, офисы</w:t>
      </w:r>
      <w:r w:rsidR="00D92B4E" w:rsidRPr="00AE39AE">
        <w:rPr>
          <w:b w:val="0"/>
        </w:rPr>
        <w:t>, бассейн</w:t>
      </w:r>
      <w:r w:rsidR="001D5035" w:rsidRPr="00AE39AE">
        <w:rPr>
          <w:b w:val="0"/>
        </w:rPr>
        <w:t xml:space="preserve"> и т.п.), с самыми разными строительными материалами</w:t>
      </w:r>
      <w:r w:rsidR="00D92B4E" w:rsidRPr="00AE39AE">
        <w:rPr>
          <w:b w:val="0"/>
        </w:rPr>
        <w:t xml:space="preserve"> </w:t>
      </w:r>
      <w:r w:rsidR="001D5035" w:rsidRPr="00AE39AE">
        <w:rPr>
          <w:b w:val="0"/>
        </w:rPr>
        <w:t xml:space="preserve">(керамической плиткой, искусственным камнем, кафелем, гранитом, </w:t>
      </w:r>
      <w:proofErr w:type="spellStart"/>
      <w:r w:rsidR="001D5035" w:rsidRPr="00AE39AE">
        <w:rPr>
          <w:b w:val="0"/>
        </w:rPr>
        <w:t>керамогранитом</w:t>
      </w:r>
      <w:proofErr w:type="spellEnd"/>
      <w:r w:rsidR="001D5035" w:rsidRPr="00AE39AE">
        <w:rPr>
          <w:b w:val="0"/>
        </w:rPr>
        <w:t xml:space="preserve">, мрамором, мозаикой, фасадной плиткой, клинкером и т.п.), с использованием современных </w:t>
      </w:r>
      <w:r w:rsidR="00D92B4E" w:rsidRPr="00AE39AE">
        <w:rPr>
          <w:b w:val="0"/>
        </w:rPr>
        <w:t xml:space="preserve">профессиональных инструментов и </w:t>
      </w:r>
      <w:r w:rsidR="001D5035" w:rsidRPr="00AE39AE">
        <w:rPr>
          <w:b w:val="0"/>
        </w:rPr>
        <w:t>технологий облицовки различных поверхностей.</w:t>
      </w:r>
      <w:proofErr w:type="gramEnd"/>
      <w:r w:rsidR="0061067A" w:rsidRPr="00AE39AE">
        <w:rPr>
          <w:rStyle w:val="af"/>
          <w:b w:val="0"/>
          <w:color w:val="auto"/>
          <w:u w:val="none"/>
        </w:rPr>
        <w:t xml:space="preserve"> </w:t>
      </w:r>
      <w:r w:rsidR="00EC29CD" w:rsidRPr="00AE39AE">
        <w:rPr>
          <w:rStyle w:val="af"/>
          <w:b w:val="0"/>
          <w:color w:val="auto"/>
          <w:u w:val="none"/>
        </w:rPr>
        <w:t>П</w:t>
      </w:r>
      <w:r w:rsidR="00EC29CD" w:rsidRPr="00AE39AE">
        <w:rPr>
          <w:b w:val="0"/>
          <w:spacing w:val="2"/>
          <w:shd w:val="clear" w:color="auto" w:fill="FFFFFF"/>
        </w:rPr>
        <w:t xml:space="preserve">литочник - это квалифицированный рабочий, который кладет керамическую, стеклянную, </w:t>
      </w:r>
      <w:proofErr w:type="spellStart"/>
      <w:r w:rsidR="00EC29CD" w:rsidRPr="00AE39AE">
        <w:rPr>
          <w:b w:val="0"/>
          <w:spacing w:val="2"/>
          <w:shd w:val="clear" w:color="auto" w:fill="FFFFFF"/>
        </w:rPr>
        <w:t>керамогранитную</w:t>
      </w:r>
      <w:proofErr w:type="spellEnd"/>
      <w:r w:rsidR="00EC29CD" w:rsidRPr="00AE39AE">
        <w:rPr>
          <w:b w:val="0"/>
          <w:spacing w:val="2"/>
          <w:shd w:val="clear" w:color="auto" w:fill="FFFFFF"/>
        </w:rPr>
        <w:t xml:space="preserve">, мозаичную, асбоцементную и другую плитку. </w:t>
      </w:r>
      <w:r w:rsidR="00EC29CD" w:rsidRPr="00AE39AE">
        <w:rPr>
          <w:rStyle w:val="af"/>
          <w:b w:val="0"/>
          <w:color w:val="auto"/>
          <w:u w:val="none"/>
        </w:rPr>
        <w:t>Его ф</w:t>
      </w:r>
      <w:r w:rsidR="0061067A" w:rsidRPr="00AE39AE">
        <w:rPr>
          <w:rStyle w:val="af"/>
          <w:b w:val="0"/>
          <w:color w:val="auto"/>
          <w:u w:val="none"/>
        </w:rPr>
        <w:t>ункциональные обязанности</w:t>
      </w:r>
      <w:r w:rsidR="00EC29CD" w:rsidRPr="00AE39AE">
        <w:rPr>
          <w:rStyle w:val="af"/>
          <w:b w:val="0"/>
          <w:color w:val="auto"/>
          <w:u w:val="none"/>
        </w:rPr>
        <w:t xml:space="preserve"> </w:t>
      </w:r>
      <w:r w:rsidR="0061067A" w:rsidRPr="00AE39AE">
        <w:rPr>
          <w:rStyle w:val="af"/>
          <w:b w:val="0"/>
          <w:color w:val="auto"/>
          <w:u w:val="none"/>
        </w:rPr>
        <w:t xml:space="preserve">зависят от уровня (подуровня) его квалификации </w:t>
      </w:r>
      <w:r w:rsidR="00EC29CD" w:rsidRPr="00AE39AE">
        <w:rPr>
          <w:rStyle w:val="af"/>
          <w:b w:val="0"/>
          <w:color w:val="auto"/>
          <w:u w:val="none"/>
        </w:rPr>
        <w:t>(</w:t>
      </w:r>
      <w:r w:rsidR="002B2397" w:rsidRPr="00AE39AE">
        <w:rPr>
          <w:rStyle w:val="af"/>
          <w:b w:val="0"/>
          <w:color w:val="auto"/>
          <w:u w:val="none"/>
        </w:rPr>
        <w:t xml:space="preserve">2 – 6 </w:t>
      </w:r>
      <w:r w:rsidR="00B1444D" w:rsidRPr="00AE39AE">
        <w:rPr>
          <w:rStyle w:val="af"/>
          <w:b w:val="0"/>
          <w:color w:val="auto"/>
          <w:u w:val="none"/>
        </w:rPr>
        <w:t>разряд</w:t>
      </w:r>
      <w:r w:rsidR="002B2397" w:rsidRPr="00AE39AE">
        <w:rPr>
          <w:rStyle w:val="af"/>
          <w:b w:val="0"/>
          <w:color w:val="auto"/>
          <w:u w:val="none"/>
        </w:rPr>
        <w:t>ы</w:t>
      </w:r>
      <w:r w:rsidR="00EC29CD" w:rsidRPr="00AE39AE">
        <w:rPr>
          <w:rStyle w:val="af"/>
          <w:b w:val="0"/>
          <w:color w:val="auto"/>
          <w:u w:val="none"/>
        </w:rPr>
        <w:t>)</w:t>
      </w:r>
      <w:r w:rsidR="0061067A" w:rsidRPr="00AE39AE">
        <w:rPr>
          <w:rStyle w:val="af"/>
          <w:b w:val="0"/>
          <w:color w:val="auto"/>
          <w:u w:val="none"/>
        </w:rPr>
        <w:t>.</w:t>
      </w:r>
      <w:r w:rsidR="00914D14" w:rsidRPr="00AE39AE">
        <w:rPr>
          <w:rStyle w:val="af"/>
          <w:b w:val="0"/>
          <w:color w:val="auto"/>
          <w:u w:val="none"/>
        </w:rPr>
        <w:t xml:space="preserve"> </w:t>
      </w:r>
      <w:r w:rsidR="00914D14" w:rsidRPr="00AE39AE">
        <w:rPr>
          <w:b w:val="0"/>
        </w:rPr>
        <w:t xml:space="preserve">Человек с профессией плиточника может осваивать смежные специализации, такие как: паркетчик, </w:t>
      </w:r>
      <w:r w:rsidR="00914D14" w:rsidRPr="00AE39AE">
        <w:rPr>
          <w:b w:val="0"/>
        </w:rPr>
        <w:lastRenderedPageBreak/>
        <w:t xml:space="preserve">штукатур-маляр, </w:t>
      </w:r>
      <w:proofErr w:type="spellStart"/>
      <w:r w:rsidR="00914D14" w:rsidRPr="00AE39AE">
        <w:rPr>
          <w:b w:val="0"/>
        </w:rPr>
        <w:t>плиточник-фасадчик</w:t>
      </w:r>
      <w:proofErr w:type="spellEnd"/>
      <w:r w:rsidR="00914D14" w:rsidRPr="00AE39AE">
        <w:rPr>
          <w:b w:val="0"/>
        </w:rPr>
        <w:t>, каменщик и т.п.</w:t>
      </w:r>
      <w:r w:rsidR="00914D14" w:rsidRPr="00AE39AE">
        <w:rPr>
          <w:rStyle w:val="af"/>
          <w:b w:val="0"/>
          <w:color w:val="auto"/>
          <w:u w:val="none"/>
        </w:rPr>
        <w:t xml:space="preserve"> </w:t>
      </w:r>
      <w:r w:rsidR="007D0A36" w:rsidRPr="00AE39AE">
        <w:rPr>
          <w:b w:val="0"/>
        </w:rPr>
        <w:t>плиточники высокой квалификации  хорошо  востребованы на рынке труда</w:t>
      </w:r>
      <w:r w:rsidR="00AE39AE" w:rsidRPr="00AE39AE">
        <w:rPr>
          <w:b w:val="0"/>
        </w:rPr>
        <w:t>.</w:t>
      </w:r>
    </w:p>
    <w:p w:rsidR="00612D4D" w:rsidRPr="00AE39AE" w:rsidRDefault="00612D4D" w:rsidP="00612D4D">
      <w:pPr>
        <w:pStyle w:val="a1"/>
        <w:rPr>
          <w:color w:val="C00000"/>
        </w:rPr>
      </w:pPr>
      <w:r w:rsidRPr="00AE39AE">
        <w:t xml:space="preserve">На современном этапе развития </w:t>
      </w:r>
      <w:r w:rsidR="00FE51C6" w:rsidRPr="00AE39AE">
        <w:t xml:space="preserve">строительного </w:t>
      </w:r>
      <w:r w:rsidRPr="00AE39AE">
        <w:t xml:space="preserve">производства </w:t>
      </w:r>
      <w:r w:rsidR="00C44655" w:rsidRPr="00AE39AE">
        <w:t xml:space="preserve">профессия плиточника является очень важной и нужной в строительстве. Облицовка различных поверхностей здания плиткой придает зданию красивый, законченный и художественный вид, повышает стойкость поверхностей к воздействию влаги и температуры, увеличивает долговечность зданий, улучшает санитарно-гигиенические условия в помещениях. </w:t>
      </w:r>
      <w:r w:rsidR="004F1EC9" w:rsidRPr="00AE39AE">
        <w:t xml:space="preserve"> </w:t>
      </w:r>
    </w:p>
    <w:p w:rsidR="00B93B51" w:rsidRDefault="00612D4D" w:rsidP="00C1747B">
      <w:pPr>
        <w:pStyle w:val="afc"/>
        <w:spacing w:line="276" w:lineRule="auto"/>
        <w:ind w:firstLine="709"/>
        <w:jc w:val="both"/>
      </w:pPr>
      <w:r w:rsidRPr="00AE39AE">
        <w:t>Данный стандарт является многофункциональным межотраслевым нормативным документом, описывающим области профессиональной деятельности, содержание трудовых функций и необходимых компетенций</w:t>
      </w:r>
      <w:r w:rsidR="00671328" w:rsidRPr="00AE39AE">
        <w:t xml:space="preserve"> </w:t>
      </w:r>
      <w:r w:rsidR="00AE39AE">
        <w:t>по 4 квалификационным уровням</w:t>
      </w:r>
      <w:r w:rsidR="00EC6242" w:rsidRPr="00AE39AE">
        <w:rPr>
          <w:rStyle w:val="af"/>
          <w:color w:val="C00000"/>
          <w:u w:val="none"/>
        </w:rPr>
        <w:t xml:space="preserve">, </w:t>
      </w:r>
      <w:r w:rsidRPr="00AE39AE">
        <w:t>а также ряд других параметров, характеризующих специфику труда.</w:t>
      </w:r>
      <w:r w:rsidR="00892F0E" w:rsidRPr="00AE39AE">
        <w:t xml:space="preserve"> </w:t>
      </w:r>
    </w:p>
    <w:p w:rsidR="00612D4D" w:rsidRPr="00AE39AE" w:rsidRDefault="00892F0E" w:rsidP="00C1747B">
      <w:pPr>
        <w:pStyle w:val="afc"/>
        <w:spacing w:line="276" w:lineRule="auto"/>
        <w:ind w:firstLine="709"/>
        <w:jc w:val="both"/>
      </w:pPr>
      <w:r w:rsidRPr="00AE39AE">
        <w:t>Специалист должен иметь следующие индивидуальные особенности: склонность к ручному труду, эмоциональную устойчивость,  физическую выносливость,  способность к концентрации внимания,  склонность к работе с техникой и материалами.</w:t>
      </w:r>
    </w:p>
    <w:p w:rsidR="00612D4D" w:rsidRPr="00AE39AE" w:rsidRDefault="00612D4D" w:rsidP="00C1747B">
      <w:pPr>
        <w:pStyle w:val="afc"/>
        <w:spacing w:line="276" w:lineRule="auto"/>
        <w:ind w:firstLine="709"/>
        <w:jc w:val="both"/>
      </w:pPr>
      <w:r w:rsidRPr="00AE39AE">
        <w:t xml:space="preserve">Профессиональный стандарт разработан также в целях </w:t>
      </w:r>
      <w:proofErr w:type="gramStart"/>
      <w:r w:rsidRPr="00AE39AE">
        <w:t>обеспечения единства требований оценки профессиональной компетентности</w:t>
      </w:r>
      <w:proofErr w:type="gramEnd"/>
      <w:r w:rsidRPr="00AE39AE">
        <w:t xml:space="preserve"> и квалификации работника.</w:t>
      </w:r>
    </w:p>
    <w:p w:rsidR="00612D4D" w:rsidRPr="00AE39AE" w:rsidRDefault="00612D4D" w:rsidP="00C1747B">
      <w:pPr>
        <w:pStyle w:val="afc"/>
        <w:spacing w:line="276" w:lineRule="auto"/>
        <w:ind w:firstLine="709"/>
        <w:jc w:val="both"/>
      </w:pPr>
      <w:r w:rsidRPr="00AE39AE">
        <w:t>При разработке данного профессионального стандарта принимали во внимание отсутствие специальной нормативно-правовой базы, регулирующей данный вид профессиональной деятельности.</w:t>
      </w:r>
    </w:p>
    <w:p w:rsidR="00612D4D" w:rsidRPr="00AE39AE" w:rsidRDefault="00612D4D" w:rsidP="00C1747B">
      <w:pPr>
        <w:pStyle w:val="afc"/>
        <w:spacing w:line="276" w:lineRule="auto"/>
        <w:ind w:firstLine="709"/>
        <w:jc w:val="both"/>
      </w:pPr>
      <w:r w:rsidRPr="00AE39AE">
        <w:t xml:space="preserve">Области профессиональной деятельности (виды экономической деятельности) в которых применим профессиональный </w:t>
      </w:r>
      <w:r w:rsidRPr="00B93B51">
        <w:t>стандарт</w:t>
      </w:r>
      <w:r w:rsidR="00892F0E" w:rsidRPr="00B93B51">
        <w:t xml:space="preserve"> «Плиточник» (утвержденный Приказом Министерства труда и социальной защиты</w:t>
      </w:r>
      <w:r w:rsidRPr="00B93B51">
        <w:t xml:space="preserve"> </w:t>
      </w:r>
      <w:r w:rsidR="00892F0E" w:rsidRPr="00B93B51">
        <w:t>РФ от 10.01.2017 г. № 12н)</w:t>
      </w:r>
      <w:r w:rsidR="00B93B51">
        <w:rPr>
          <w:color w:val="C00000"/>
        </w:rPr>
        <w:t xml:space="preserve"> </w:t>
      </w:r>
      <w:r w:rsidRPr="00AE39AE">
        <w:t>приведены в таблице 1.</w:t>
      </w:r>
    </w:p>
    <w:p w:rsidR="00612D4D" w:rsidRPr="00AE39AE" w:rsidRDefault="00612D4D" w:rsidP="00612D4D">
      <w:pPr>
        <w:pStyle w:val="a1"/>
      </w:pPr>
      <w:r w:rsidRPr="00AE39AE">
        <w:t>Таблица 1. Области профессиональной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3"/>
        <w:gridCol w:w="8518"/>
      </w:tblGrid>
      <w:tr w:rsidR="00612D4D" w:rsidRPr="00AE39AE" w:rsidTr="00612D4D">
        <w:trPr>
          <w:trHeight w:val="20"/>
          <w:tblHeader/>
        </w:trPr>
        <w:tc>
          <w:tcPr>
            <w:tcW w:w="913" w:type="pct"/>
            <w:shd w:val="clear" w:color="auto" w:fill="auto"/>
          </w:tcPr>
          <w:p w:rsidR="00612D4D" w:rsidRPr="00AE39AE" w:rsidRDefault="00612D4D" w:rsidP="00B63911">
            <w:pPr>
              <w:pStyle w:val="af0"/>
              <w:jc w:val="center"/>
              <w:rPr>
                <w:b/>
              </w:rPr>
            </w:pPr>
            <w:r w:rsidRPr="00AE39AE">
              <w:rPr>
                <w:b/>
              </w:rPr>
              <w:t>Коды ОКВЭД</w:t>
            </w:r>
          </w:p>
        </w:tc>
        <w:tc>
          <w:tcPr>
            <w:tcW w:w="4087" w:type="pct"/>
            <w:shd w:val="clear" w:color="auto" w:fill="auto"/>
          </w:tcPr>
          <w:p w:rsidR="00612D4D" w:rsidRPr="00AE39AE" w:rsidRDefault="00612D4D" w:rsidP="00B63911">
            <w:pPr>
              <w:pStyle w:val="af0"/>
              <w:jc w:val="center"/>
              <w:rPr>
                <w:b/>
              </w:rPr>
            </w:pPr>
            <w:r w:rsidRPr="00AE39AE">
              <w:rPr>
                <w:b/>
              </w:rPr>
              <w:t>Вид экономической деятельности</w:t>
            </w:r>
          </w:p>
        </w:tc>
      </w:tr>
      <w:tr w:rsidR="00612D4D" w:rsidRPr="00AE39AE" w:rsidTr="00612D4D">
        <w:trPr>
          <w:trHeight w:val="20"/>
        </w:trPr>
        <w:tc>
          <w:tcPr>
            <w:tcW w:w="913" w:type="pct"/>
            <w:shd w:val="clear" w:color="auto" w:fill="auto"/>
          </w:tcPr>
          <w:p w:rsidR="00612D4D" w:rsidRPr="00B93B51" w:rsidRDefault="00B63911" w:rsidP="00B93B51">
            <w:pPr>
              <w:pStyle w:val="af0"/>
              <w:jc w:val="both"/>
            </w:pPr>
            <w:r w:rsidRPr="00B93B51">
              <w:rPr>
                <w:shd w:val="clear" w:color="auto" w:fill="FFFFFF"/>
              </w:rPr>
              <w:t>43.32.3</w:t>
            </w:r>
          </w:p>
        </w:tc>
        <w:tc>
          <w:tcPr>
            <w:tcW w:w="4087" w:type="pct"/>
            <w:shd w:val="clear" w:color="auto" w:fill="auto"/>
          </w:tcPr>
          <w:p w:rsidR="00B63911" w:rsidRPr="00B93B51" w:rsidRDefault="00E208E0" w:rsidP="00B93B51">
            <w:pPr>
              <w:pStyle w:val="af0"/>
              <w:jc w:val="both"/>
              <w:rPr>
                <w:rStyle w:val="af"/>
                <w:color w:val="auto"/>
                <w:u w:val="none"/>
              </w:rPr>
            </w:pPr>
            <w:hyperlink r:id="rId11" w:history="1">
              <w:r w:rsidR="00B63911" w:rsidRPr="00B93B51">
                <w:rPr>
                  <w:rStyle w:val="a5"/>
                  <w:color w:val="auto"/>
                  <w:u w:val="none"/>
                  <w:shd w:val="clear" w:color="auto" w:fill="FFFFFF"/>
                </w:rPr>
                <w:t>Производство работ по внутренней отделке зданий (включая потолки, раздвижные и съемные перегородки и т.д.)</w:t>
              </w:r>
            </w:hyperlink>
          </w:p>
        </w:tc>
      </w:tr>
      <w:tr w:rsidR="00612D4D" w:rsidRPr="00AE39AE" w:rsidTr="00612D4D">
        <w:trPr>
          <w:trHeight w:val="20"/>
        </w:trPr>
        <w:tc>
          <w:tcPr>
            <w:tcW w:w="913" w:type="pct"/>
            <w:shd w:val="clear" w:color="auto" w:fill="auto"/>
          </w:tcPr>
          <w:p w:rsidR="00612D4D" w:rsidRPr="00B93B51" w:rsidRDefault="00B63911" w:rsidP="00B93B51">
            <w:pPr>
              <w:pStyle w:val="af0"/>
              <w:jc w:val="both"/>
            </w:pPr>
            <w:r w:rsidRPr="00B93B51">
              <w:rPr>
                <w:shd w:val="clear" w:color="auto" w:fill="FFFFFF"/>
              </w:rPr>
              <w:t>43.33</w:t>
            </w:r>
          </w:p>
        </w:tc>
        <w:tc>
          <w:tcPr>
            <w:tcW w:w="4087" w:type="pct"/>
            <w:shd w:val="clear" w:color="auto" w:fill="auto"/>
          </w:tcPr>
          <w:p w:rsidR="00612D4D" w:rsidRPr="00B93B51" w:rsidRDefault="00E208E0" w:rsidP="00B93B51">
            <w:pPr>
              <w:pStyle w:val="af0"/>
              <w:jc w:val="both"/>
            </w:pPr>
            <w:hyperlink r:id="rId12" w:history="1">
              <w:r w:rsidR="00B63911" w:rsidRPr="00B93B51">
                <w:rPr>
                  <w:rStyle w:val="a5"/>
                  <w:color w:val="auto"/>
                  <w:u w:val="none"/>
                  <w:shd w:val="clear" w:color="auto" w:fill="FFFFFF"/>
                </w:rPr>
                <w:t>Работы по устройству покрытий полов и облицовке стен</w:t>
              </w:r>
            </w:hyperlink>
          </w:p>
        </w:tc>
      </w:tr>
    </w:tbl>
    <w:p w:rsidR="00612D4D" w:rsidRPr="00AE39AE" w:rsidRDefault="00612D4D" w:rsidP="00612D4D">
      <w:pPr>
        <w:pStyle w:val="a1"/>
      </w:pPr>
    </w:p>
    <w:p w:rsidR="00612D4D" w:rsidRPr="00B93B51" w:rsidRDefault="00612D4D" w:rsidP="00B93B51">
      <w:pPr>
        <w:pStyle w:val="a1"/>
        <w:spacing w:after="0"/>
        <w:rPr>
          <w:color w:val="C00000"/>
          <w:shd w:val="clear" w:color="auto" w:fill="FFFFFF"/>
        </w:rPr>
      </w:pPr>
      <w:r w:rsidRPr="00AE39AE">
        <w:t>Основной целью вида экономической деятельности (области профессиональной деятельности) является:</w:t>
      </w:r>
      <w:r w:rsidRPr="00AE39AE">
        <w:rPr>
          <w:color w:val="C00000"/>
        </w:rPr>
        <w:t xml:space="preserve"> </w:t>
      </w:r>
      <w:r w:rsidR="003D383A" w:rsidRPr="00B93B51">
        <w:rPr>
          <w:shd w:val="clear" w:color="auto" w:fill="FFFFFF"/>
        </w:rPr>
        <w:t xml:space="preserve">Покрытие наружных и внутренних поверхностей зданий различными видами плиток защитного и декоративного </w:t>
      </w:r>
      <w:r w:rsidR="00B93B51" w:rsidRPr="00B93B51">
        <w:rPr>
          <w:shd w:val="clear" w:color="auto" w:fill="FFFFFF"/>
        </w:rPr>
        <w:t xml:space="preserve"> </w:t>
      </w:r>
      <w:r w:rsidR="003D383A" w:rsidRPr="00B93B51">
        <w:rPr>
          <w:shd w:val="clear" w:color="auto" w:fill="FFFFFF"/>
        </w:rPr>
        <w:t>назначения</w:t>
      </w:r>
      <w:r w:rsidRPr="00B93B51">
        <w:t>.</w:t>
      </w:r>
    </w:p>
    <w:p w:rsidR="00612D4D" w:rsidRPr="00AE39AE" w:rsidRDefault="00612D4D" w:rsidP="00B93B51">
      <w:pPr>
        <w:pStyle w:val="a1"/>
        <w:spacing w:after="0"/>
      </w:pPr>
      <w:r w:rsidRPr="00AE39AE">
        <w:t>Основными задачами профессиональной деятельности являются:</w:t>
      </w:r>
    </w:p>
    <w:p w:rsidR="00C1747B" w:rsidRPr="00B93B51" w:rsidRDefault="00C1747B" w:rsidP="00612D4D">
      <w:pPr>
        <w:pStyle w:val="a"/>
        <w:rPr>
          <w:rStyle w:val="af"/>
          <w:color w:val="auto"/>
          <w:u w:val="none"/>
        </w:rPr>
      </w:pPr>
      <w:r w:rsidRPr="00B93B51">
        <w:rPr>
          <w:rStyle w:val="af"/>
          <w:color w:val="auto"/>
          <w:u w:val="none"/>
        </w:rPr>
        <w:t xml:space="preserve">Наличие высокого уровня </w:t>
      </w:r>
      <w:r w:rsidR="003A4903" w:rsidRPr="00B93B51">
        <w:rPr>
          <w:rStyle w:val="af"/>
          <w:color w:val="auto"/>
          <w:u w:val="none"/>
        </w:rPr>
        <w:t>профессиональных компетенций (знаний, умений и навыков)</w:t>
      </w:r>
      <w:r w:rsidRPr="00B93B51">
        <w:rPr>
          <w:rStyle w:val="af"/>
          <w:color w:val="auto"/>
          <w:u w:val="none"/>
        </w:rPr>
        <w:t>;</w:t>
      </w:r>
    </w:p>
    <w:p w:rsidR="005E4B41" w:rsidRPr="00B93B51" w:rsidRDefault="00C1747B" w:rsidP="00612D4D">
      <w:pPr>
        <w:pStyle w:val="a"/>
        <w:rPr>
          <w:rStyle w:val="af"/>
          <w:color w:val="auto"/>
          <w:u w:val="none"/>
        </w:rPr>
      </w:pPr>
      <w:r w:rsidRPr="00B93B51">
        <w:rPr>
          <w:rStyle w:val="af"/>
          <w:color w:val="auto"/>
          <w:u w:val="none"/>
        </w:rPr>
        <w:t>Наличие</w:t>
      </w:r>
      <w:r w:rsidR="00B93B51">
        <w:rPr>
          <w:rStyle w:val="af"/>
          <w:color w:val="auto"/>
          <w:u w:val="none"/>
        </w:rPr>
        <w:t xml:space="preserve"> квалификации</w:t>
      </w:r>
      <w:r w:rsidRPr="00B93B51">
        <w:rPr>
          <w:rStyle w:val="af"/>
          <w:color w:val="auto"/>
          <w:u w:val="none"/>
        </w:rPr>
        <w:t xml:space="preserve"> плиточник</w:t>
      </w:r>
      <w:r w:rsidR="003A4903" w:rsidRPr="00B93B51">
        <w:rPr>
          <w:rStyle w:val="af"/>
          <w:color w:val="auto"/>
          <w:u w:val="none"/>
        </w:rPr>
        <w:t>;</w:t>
      </w:r>
    </w:p>
    <w:p w:rsidR="003A4903" w:rsidRPr="00B93B51" w:rsidRDefault="002D1D50" w:rsidP="00612D4D">
      <w:pPr>
        <w:pStyle w:val="a"/>
        <w:rPr>
          <w:rStyle w:val="af"/>
          <w:color w:val="auto"/>
          <w:u w:val="none"/>
        </w:rPr>
      </w:pPr>
      <w:r w:rsidRPr="00B93B51">
        <w:rPr>
          <w:rStyle w:val="af"/>
          <w:color w:val="auto"/>
          <w:u w:val="none"/>
        </w:rPr>
        <w:t>Получение опыта профессиональной деятельности на действующих предприятиях строительной отрасли;</w:t>
      </w:r>
    </w:p>
    <w:p w:rsidR="002D1D50" w:rsidRPr="00B93B51" w:rsidRDefault="002D1D50" w:rsidP="00612D4D">
      <w:pPr>
        <w:pStyle w:val="a"/>
        <w:rPr>
          <w:rStyle w:val="af"/>
          <w:color w:val="auto"/>
          <w:u w:val="none"/>
        </w:rPr>
      </w:pPr>
      <w:r w:rsidRPr="00B93B51">
        <w:rPr>
          <w:rStyle w:val="af"/>
          <w:color w:val="auto"/>
          <w:u w:val="none"/>
        </w:rPr>
        <w:t>Наличие мотивации к избранной профессии</w:t>
      </w:r>
      <w:r w:rsidR="000E03A9" w:rsidRPr="00B93B51">
        <w:rPr>
          <w:rStyle w:val="af"/>
          <w:color w:val="auto"/>
          <w:u w:val="none"/>
        </w:rPr>
        <w:t>.</w:t>
      </w:r>
    </w:p>
    <w:p w:rsidR="00612D4D" w:rsidRPr="00B93B51" w:rsidRDefault="00612D4D" w:rsidP="00612D4D">
      <w:pPr>
        <w:pStyle w:val="a1"/>
      </w:pPr>
      <w:r w:rsidRPr="00B93B51">
        <w:t>Основными сферами применения профессионального стандарта являются:</w:t>
      </w:r>
    </w:p>
    <w:p w:rsidR="00612D4D" w:rsidRPr="00B93B51" w:rsidRDefault="00612D4D" w:rsidP="00612D4D">
      <w:pPr>
        <w:pStyle w:val="a"/>
      </w:pPr>
      <w:r w:rsidRPr="00B93B51">
        <w:t>широкий круг задач в области управления персоналом (разработка стандартов организаций, систем мотивации и стимулирования персонала, должностных инструкций; тарификация должностей; отбор, подбор и аттестация персонала; планирование карьеры);</w:t>
      </w:r>
    </w:p>
    <w:p w:rsidR="00612D4D" w:rsidRPr="00B93B51" w:rsidRDefault="00612D4D" w:rsidP="00612D4D">
      <w:pPr>
        <w:pStyle w:val="a"/>
      </w:pPr>
      <w:r w:rsidRPr="00B93B51">
        <w:t xml:space="preserve">процедуры стандартизации и унификации в рамках вида (видов) экономической деятельности (установление и поддержание единых требований к содержанию и качеству </w:t>
      </w:r>
      <w:r w:rsidRPr="00B93B51">
        <w:lastRenderedPageBreak/>
        <w:t>профессиональной деятельности, согласование наименований должностей, упорядочивание видов трудовой деятельности и пр.);</w:t>
      </w:r>
    </w:p>
    <w:p w:rsidR="00612D4D" w:rsidRPr="00B93B51" w:rsidRDefault="00612D4D" w:rsidP="00612D4D">
      <w:pPr>
        <w:pStyle w:val="a"/>
      </w:pPr>
      <w:r w:rsidRPr="00B93B51">
        <w:t>оценка квалификаций граждан;</w:t>
      </w:r>
    </w:p>
    <w:p w:rsidR="00612D4D" w:rsidRPr="00B93B51" w:rsidRDefault="00612D4D" w:rsidP="00612D4D">
      <w:pPr>
        <w:pStyle w:val="a"/>
      </w:pPr>
      <w:r w:rsidRPr="00B93B51">
        <w:t>формирование государственных образовательных стандартов и программ профессионального образования и обучения, а также разработка учебно-методических материалов к этим программам.</w:t>
      </w:r>
    </w:p>
    <w:p w:rsidR="00612D4D" w:rsidRPr="00B93B51" w:rsidRDefault="00612D4D" w:rsidP="00612D4D">
      <w:pPr>
        <w:pStyle w:val="a1"/>
      </w:pPr>
      <w:r w:rsidRPr="00B93B51">
        <w:t>Профессиональный стандарт «</w:t>
      </w:r>
      <w:r w:rsidR="000E03A9" w:rsidRPr="00B93B51">
        <w:t xml:space="preserve">Плиточник» </w:t>
      </w:r>
      <w:r w:rsidRPr="00B93B51">
        <w:t xml:space="preserve">может быть использован работодателем для решения следующих задач: </w:t>
      </w:r>
    </w:p>
    <w:p w:rsidR="00612D4D" w:rsidRPr="00AE39AE" w:rsidRDefault="00612D4D" w:rsidP="00612D4D">
      <w:pPr>
        <w:pStyle w:val="a"/>
      </w:pPr>
      <w:r w:rsidRPr="00AE39AE">
        <w:t>выбор квалифицированного персонала на рынке труда, отвечающего поставленной функциональной задачи;</w:t>
      </w:r>
    </w:p>
    <w:p w:rsidR="00612D4D" w:rsidRPr="00AE39AE" w:rsidRDefault="00612D4D" w:rsidP="00612D4D">
      <w:pPr>
        <w:pStyle w:val="a"/>
      </w:pPr>
      <w:r w:rsidRPr="00AE39AE">
        <w:t xml:space="preserve">определение критериев оценки при подборе и отборе персонала; </w:t>
      </w:r>
    </w:p>
    <w:p w:rsidR="00612D4D" w:rsidRPr="00AE39AE" w:rsidRDefault="00612D4D" w:rsidP="00612D4D">
      <w:pPr>
        <w:pStyle w:val="a"/>
      </w:pPr>
      <w:r w:rsidRPr="00AE39AE">
        <w:t xml:space="preserve">обеспечение качества труда персонала и соответствия трудовых функций, выполняемых персоналом, установленным требованиям; </w:t>
      </w:r>
    </w:p>
    <w:p w:rsidR="00612D4D" w:rsidRPr="00AE39AE" w:rsidRDefault="00612D4D" w:rsidP="00612D4D">
      <w:pPr>
        <w:pStyle w:val="a"/>
      </w:pPr>
      <w:r w:rsidRPr="00AE39AE">
        <w:t xml:space="preserve">обеспечение профессионального роста персонала; </w:t>
      </w:r>
    </w:p>
    <w:p w:rsidR="00612D4D" w:rsidRPr="00AE39AE" w:rsidRDefault="00612D4D" w:rsidP="00612D4D">
      <w:pPr>
        <w:pStyle w:val="a"/>
      </w:pPr>
      <w:r w:rsidRPr="00AE39AE">
        <w:t xml:space="preserve">поддержание и улучшение стандартов качества в организации через контроль и повышение профессионализма своих работников; </w:t>
      </w:r>
    </w:p>
    <w:p w:rsidR="00612D4D" w:rsidRPr="00AE39AE" w:rsidRDefault="00612D4D" w:rsidP="00612D4D">
      <w:pPr>
        <w:pStyle w:val="a"/>
      </w:pPr>
      <w:r w:rsidRPr="00AE39AE">
        <w:t xml:space="preserve">повышение мотивации персонала к труду в своей организации; </w:t>
      </w:r>
    </w:p>
    <w:p w:rsidR="00612D4D" w:rsidRPr="00AE39AE" w:rsidRDefault="00612D4D" w:rsidP="00612D4D">
      <w:pPr>
        <w:pStyle w:val="a"/>
      </w:pPr>
      <w:r w:rsidRPr="00AE39AE">
        <w:t>повышение эффективности, обеспечения стабильности и качества труда, а, следовательно, и высоких экономических результатов.</w:t>
      </w:r>
    </w:p>
    <w:p w:rsidR="00612D4D" w:rsidRPr="00AE39AE" w:rsidRDefault="00612D4D" w:rsidP="00612D4D">
      <w:pPr>
        <w:pStyle w:val="a1"/>
      </w:pPr>
      <w:r w:rsidRPr="00AE39AE">
        <w:t xml:space="preserve">Профессиональный стандарт </w:t>
      </w:r>
      <w:r w:rsidRPr="00B93B51">
        <w:t>«</w:t>
      </w:r>
      <w:r w:rsidR="000E03A9" w:rsidRPr="00B93B51">
        <w:t>Плиточник»</w:t>
      </w:r>
      <w:r w:rsidR="000E03A9" w:rsidRPr="00AE39AE">
        <w:rPr>
          <w:color w:val="C00000"/>
        </w:rPr>
        <w:t xml:space="preserve"> </w:t>
      </w:r>
      <w:r w:rsidRPr="00AE39AE">
        <w:t xml:space="preserve">является основой для работника в следующих направлениях: </w:t>
      </w:r>
    </w:p>
    <w:p w:rsidR="00612D4D" w:rsidRPr="00AE39AE" w:rsidRDefault="00612D4D" w:rsidP="00612D4D">
      <w:pPr>
        <w:pStyle w:val="a"/>
      </w:pPr>
      <w:r w:rsidRPr="00AE39AE">
        <w:t xml:space="preserve">определение собственного профессионального уровня, направлений и задач профессионального обучения и совершенствования; </w:t>
      </w:r>
    </w:p>
    <w:p w:rsidR="00612D4D" w:rsidRPr="00AE39AE" w:rsidRDefault="00612D4D" w:rsidP="00612D4D">
      <w:pPr>
        <w:pStyle w:val="a"/>
      </w:pPr>
      <w:r w:rsidRPr="00AE39AE">
        <w:t xml:space="preserve">эффективное функционирование на предприятии; </w:t>
      </w:r>
    </w:p>
    <w:p w:rsidR="00612D4D" w:rsidRPr="00AE39AE" w:rsidRDefault="00612D4D" w:rsidP="00612D4D">
      <w:pPr>
        <w:pStyle w:val="a"/>
      </w:pPr>
      <w:r w:rsidRPr="00AE39AE">
        <w:t xml:space="preserve">обеспечение собственной </w:t>
      </w:r>
      <w:proofErr w:type="spellStart"/>
      <w:r w:rsidRPr="00AE39AE">
        <w:t>востребованности</w:t>
      </w:r>
      <w:proofErr w:type="spellEnd"/>
      <w:r w:rsidRPr="00AE39AE">
        <w:t xml:space="preserve"> на рынке труда и сокращение сроков поиска подходящей работы; </w:t>
      </w:r>
    </w:p>
    <w:p w:rsidR="00612D4D" w:rsidRPr="00AE39AE" w:rsidRDefault="00612D4D" w:rsidP="00612D4D">
      <w:pPr>
        <w:pStyle w:val="a"/>
      </w:pPr>
      <w:r w:rsidRPr="00AE39AE">
        <w:t xml:space="preserve">карьерный рост и увеличение доходов. </w:t>
      </w:r>
    </w:p>
    <w:p w:rsidR="00612D4D" w:rsidRPr="00AE39AE" w:rsidRDefault="00612D4D" w:rsidP="00612D4D">
      <w:pPr>
        <w:pStyle w:val="a1"/>
      </w:pPr>
      <w:r w:rsidRPr="00AE39AE">
        <w:t xml:space="preserve">Профессиональный </w:t>
      </w:r>
      <w:r w:rsidRPr="00B93B51">
        <w:t>стандарт «</w:t>
      </w:r>
      <w:r w:rsidR="000E03A9" w:rsidRPr="00B93B51">
        <w:t>Плиточник»</w:t>
      </w:r>
      <w:r w:rsidR="000E03A9" w:rsidRPr="00AE39AE">
        <w:rPr>
          <w:color w:val="C00000"/>
        </w:rPr>
        <w:t xml:space="preserve"> </w:t>
      </w:r>
      <w:r w:rsidRPr="00AE39AE">
        <w:t>необходим для сферы образования в качестве основы для формирования федеральных образовательных стандартов и образовательных программ всех уровней профессионального образования, разработки методических материалов и выбора форм и методов обучения в системе профессионального образования, а также дополнительного профессионального образования персонала на предприятиях.</w:t>
      </w:r>
    </w:p>
    <w:p w:rsidR="00612D4D" w:rsidRPr="00AE39AE" w:rsidRDefault="00612D4D" w:rsidP="00612D4D">
      <w:pPr>
        <w:pStyle w:val="3"/>
      </w:pPr>
      <w:bookmarkStart w:id="5" w:name="_Toc515313687"/>
      <w:r w:rsidRPr="00AE39AE">
        <w:t>2.1.2. Описание обобщенных трудовых функций, входящих в вид профессиональной деятельности</w:t>
      </w:r>
      <w:bookmarkEnd w:id="5"/>
    </w:p>
    <w:p w:rsidR="00612D4D" w:rsidRPr="00AE39AE" w:rsidRDefault="00612D4D" w:rsidP="00612D4D">
      <w:pPr>
        <w:pStyle w:val="a1"/>
      </w:pPr>
      <w:r w:rsidRPr="00AE39AE">
        <w:t xml:space="preserve">В соответствии с Методическими рекомендациями по разработке профессионального стандарта, в рамках вида профессиональной деятельности </w:t>
      </w:r>
      <w:r w:rsidR="0082008B" w:rsidRPr="00B93B51">
        <w:t>«</w:t>
      </w:r>
      <w:r w:rsidR="0082008B" w:rsidRPr="00B93B51">
        <w:rPr>
          <w:shd w:val="clear" w:color="auto" w:fill="FFFFFF"/>
        </w:rPr>
        <w:t>Работы по облицовке внутренних и наружных горизонтальных и вертикальных поверхностей плиткой»</w:t>
      </w:r>
      <w:r w:rsidR="0082008B" w:rsidRPr="00AE39AE">
        <w:rPr>
          <w:color w:val="C00000"/>
        </w:rPr>
        <w:t xml:space="preserve"> </w:t>
      </w:r>
      <w:r w:rsidRPr="00AE39AE">
        <w:t xml:space="preserve">были выделены обобщенные трудовые функции (ОТФ). </w:t>
      </w:r>
    </w:p>
    <w:p w:rsidR="00612D4D" w:rsidRPr="00AE39AE" w:rsidRDefault="00612D4D" w:rsidP="00612D4D">
      <w:pPr>
        <w:pStyle w:val="a1"/>
      </w:pPr>
      <w:r w:rsidRPr="00AE39AE">
        <w:t>Декомпозиция вида профессиональной деятельности на составляющие его ОТФ осуществлялась на основе следующих принципов.</w:t>
      </w:r>
    </w:p>
    <w:p w:rsidR="00612D4D" w:rsidRPr="00AE39AE" w:rsidRDefault="00612D4D" w:rsidP="00612D4D">
      <w:pPr>
        <w:pStyle w:val="a1"/>
      </w:pPr>
      <w:r w:rsidRPr="00AE39AE">
        <w:lastRenderedPageBreak/>
        <w:t>1. Соответствие требованию полноты. Совокупность ОТФ полностью охватывает вид</w:t>
      </w:r>
      <w:r w:rsidR="00FB3AE0" w:rsidRPr="00AE39AE">
        <w:t xml:space="preserve"> профессиональной </w:t>
      </w:r>
      <w:r w:rsidR="00FB3AE0" w:rsidRPr="00B93B51">
        <w:t>деятельности  «</w:t>
      </w:r>
      <w:r w:rsidR="00FB3AE0" w:rsidRPr="00B93B51">
        <w:rPr>
          <w:shd w:val="clear" w:color="auto" w:fill="FFFFFF"/>
        </w:rPr>
        <w:t>Работы по облицовке внутренних и наружных горизонтальных и вертикальных поверхностей плиткой</w:t>
      </w:r>
      <w:r w:rsidRPr="00AE39AE">
        <w:t>». Установленные ОТФ необходимы и достаточны для достижения цели вида профессиональной деятельности.</w:t>
      </w:r>
    </w:p>
    <w:p w:rsidR="00612D4D" w:rsidRPr="00AE39AE" w:rsidRDefault="00612D4D" w:rsidP="00612D4D">
      <w:pPr>
        <w:pStyle w:val="a1"/>
      </w:pPr>
      <w:r w:rsidRPr="00AE39AE">
        <w:t>2. Соответствие требованию точности формулировки. Формулировки ОТФ соответствуют терминологии и положениям законодательной и нормативно-правовой базы, и одинаково понимаются большинством представителей профессионального сообщества.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 xml:space="preserve">3. Соответствие требованию относительной автономности трудовой функции. Каждая ОТФ представляет собой относительно автономную (завершенную) часть профессиональной деятельности, ее выполнение возможно одним работником, и приводит к получению конкретного результата. 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 xml:space="preserve">4. Соответствие требованию </w:t>
      </w:r>
      <w:proofErr w:type="spellStart"/>
      <w:r w:rsidRPr="00AE39AE">
        <w:t>проверяемости</w:t>
      </w:r>
      <w:proofErr w:type="spellEnd"/>
      <w:r w:rsidRPr="00AE39AE">
        <w:t>. Существует возможность объективной проверки владения работником любой ОТФ.</w:t>
      </w:r>
    </w:p>
    <w:p w:rsidR="00612D4D" w:rsidRPr="00AE39AE" w:rsidRDefault="00612D4D" w:rsidP="00F33908">
      <w:pPr>
        <w:pStyle w:val="afc"/>
        <w:spacing w:line="276" w:lineRule="auto"/>
        <w:ind w:firstLine="709"/>
        <w:jc w:val="both"/>
      </w:pPr>
      <w:r w:rsidRPr="00AE39AE">
        <w:t>Объективным основанием для выделения ОТФ является вид работ и сложность их выполнения.</w:t>
      </w:r>
    </w:p>
    <w:p w:rsidR="00612D4D" w:rsidRPr="00AE39AE" w:rsidRDefault="00612D4D" w:rsidP="00F33908">
      <w:pPr>
        <w:pStyle w:val="afc"/>
        <w:spacing w:line="276" w:lineRule="auto"/>
        <w:ind w:firstLine="709"/>
        <w:jc w:val="both"/>
      </w:pPr>
      <w:r w:rsidRPr="00AE39AE">
        <w:t xml:space="preserve">В соответствии приказом Министерства труда и социальной защиты Российской Федерации от 12 апреля 2013 г. № 148н и с учетом Отраслевой рамки квалификаций для каждой ОТФ установлены уровни квалификаций. С учетом анализа требований профессиональной деятельности </w:t>
      </w:r>
      <w:r w:rsidR="00F56E52" w:rsidRPr="00B93B51">
        <w:t xml:space="preserve">профессия </w:t>
      </w:r>
      <w:r w:rsidR="0082008B" w:rsidRPr="00B93B51">
        <w:rPr>
          <w:shd w:val="clear" w:color="auto" w:fill="FFFFFF"/>
        </w:rPr>
        <w:t>облицовщик-плиточник</w:t>
      </w:r>
      <w:r w:rsidR="0082008B" w:rsidRPr="00AE39AE">
        <w:rPr>
          <w:rStyle w:val="af"/>
          <w:color w:val="C00000"/>
          <w:u w:val="none"/>
        </w:rPr>
        <w:t xml:space="preserve"> </w:t>
      </w:r>
      <w:r w:rsidR="00F56E52" w:rsidRPr="00AE39AE">
        <w:t>отнесен</w:t>
      </w:r>
      <w:r w:rsidR="00F56E52" w:rsidRPr="00B93B51">
        <w:rPr>
          <w:b/>
        </w:rPr>
        <w:t>а</w:t>
      </w:r>
      <w:r w:rsidRPr="00AE39AE">
        <w:t xml:space="preserve"> к </w:t>
      </w:r>
      <w:r w:rsidR="00F66827" w:rsidRPr="00AE39AE">
        <w:t xml:space="preserve">2 – 4 </w:t>
      </w:r>
      <w:r w:rsidR="00867670" w:rsidRPr="00B93B51">
        <w:rPr>
          <w:rStyle w:val="af"/>
          <w:color w:val="auto"/>
          <w:u w:val="none"/>
        </w:rPr>
        <w:t>уровню квалификации</w:t>
      </w:r>
      <w:r w:rsidRPr="00AE39AE">
        <w:t xml:space="preserve">. </w:t>
      </w:r>
    </w:p>
    <w:p w:rsidR="00612D4D" w:rsidRDefault="00612D4D" w:rsidP="00F33908">
      <w:pPr>
        <w:pStyle w:val="afc"/>
        <w:spacing w:line="276" w:lineRule="auto"/>
        <w:ind w:firstLine="709"/>
        <w:jc w:val="both"/>
      </w:pPr>
      <w:r w:rsidRPr="00AE39AE">
        <w:t>Описание обобщенных трудовых функций, входящих в вид профессиональной деятельности, и обоснование их отнесения к конкретным уровням квалификации представлены в таблице 2.</w:t>
      </w: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FA517A" w:rsidRDefault="00FA517A" w:rsidP="00F33908">
      <w:pPr>
        <w:pStyle w:val="afc"/>
        <w:spacing w:line="276" w:lineRule="auto"/>
        <w:ind w:firstLine="709"/>
        <w:jc w:val="both"/>
      </w:pPr>
    </w:p>
    <w:p w:rsidR="00612D4D" w:rsidRPr="00AE39AE" w:rsidRDefault="00612D4D" w:rsidP="00F33908">
      <w:pPr>
        <w:pStyle w:val="a1"/>
        <w:ind w:firstLine="0"/>
      </w:pPr>
      <w:r w:rsidRPr="00AE39AE">
        <w:t xml:space="preserve">Таблица 2. Обобщенные трудовые функции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087"/>
        <w:gridCol w:w="1305"/>
        <w:gridCol w:w="5354"/>
      </w:tblGrid>
      <w:tr w:rsidR="00E17565" w:rsidRPr="00F05202" w:rsidTr="00E17565">
        <w:trPr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0A" w:rsidRPr="00F05202" w:rsidRDefault="002F6E0A" w:rsidP="003C3611">
            <w:pPr>
              <w:pStyle w:val="afc"/>
              <w:jc w:val="center"/>
            </w:pPr>
            <w:bookmarkStart w:id="6" w:name="_Toc515313688"/>
            <w:r w:rsidRPr="00F05202">
              <w:t>Код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0A" w:rsidRPr="00F05202" w:rsidRDefault="002F6E0A" w:rsidP="003C3611">
            <w:pPr>
              <w:pStyle w:val="afc"/>
              <w:jc w:val="center"/>
            </w:pPr>
            <w:r w:rsidRPr="00F05202">
              <w:t>Обобщенные трудовые функции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0A" w:rsidRPr="00F05202" w:rsidRDefault="002F6E0A" w:rsidP="003C3611">
            <w:pPr>
              <w:pStyle w:val="afc"/>
              <w:jc w:val="center"/>
              <w:rPr>
                <w:lang w:val="en-US"/>
              </w:rPr>
            </w:pPr>
            <w:r w:rsidRPr="00F05202">
              <w:t xml:space="preserve">Уровень </w:t>
            </w:r>
            <w:proofErr w:type="spellStart"/>
            <w:r w:rsidRPr="00F05202">
              <w:t>квалифи</w:t>
            </w:r>
            <w:proofErr w:type="spellEnd"/>
            <w:r w:rsidRPr="00F05202">
              <w:rPr>
                <w:lang w:val="en-US"/>
              </w:rPr>
              <w:t>-</w:t>
            </w:r>
          </w:p>
          <w:p w:rsidR="002F6E0A" w:rsidRPr="00F05202" w:rsidRDefault="002F6E0A" w:rsidP="003C3611">
            <w:pPr>
              <w:pStyle w:val="afc"/>
              <w:jc w:val="center"/>
            </w:pPr>
            <w:proofErr w:type="spellStart"/>
            <w:r w:rsidRPr="00F05202">
              <w:t>кации</w:t>
            </w:r>
            <w:proofErr w:type="spellEnd"/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0A" w:rsidRPr="00F05202" w:rsidRDefault="002F6E0A" w:rsidP="003C3611">
            <w:pPr>
              <w:pStyle w:val="afc"/>
              <w:jc w:val="center"/>
            </w:pPr>
            <w:r w:rsidRPr="00F05202">
              <w:t>Обоснование уровня квалификации</w:t>
            </w:r>
          </w:p>
        </w:tc>
      </w:tr>
      <w:tr w:rsidR="008953B9" w:rsidRPr="00F05202" w:rsidTr="00B93B51">
        <w:trPr>
          <w:trHeight w:val="2260"/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8953B9" w:rsidP="008953B9">
            <w:pPr>
              <w:pStyle w:val="afc"/>
              <w:jc w:val="center"/>
            </w:pPr>
            <w:r w:rsidRPr="00F05202">
              <w:rPr>
                <w:lang w:val="en-US"/>
              </w:rPr>
              <w:t>A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FA517A" w:rsidP="008953B9">
            <w:pPr>
              <w:pStyle w:val="afc"/>
            </w:pPr>
            <w:r>
              <w:t xml:space="preserve">Подготовительные работы  под облицовку плиткой, ремонт внутренних и наружных поверхностей зданий, облицованных плиткой, замена отдельных плиток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8953B9" w:rsidP="008953B9">
            <w:pPr>
              <w:pStyle w:val="af0"/>
              <w:jc w:val="center"/>
              <w:rPr>
                <w:rStyle w:val="af"/>
              </w:rPr>
            </w:pPr>
            <w:r w:rsidRPr="00F05202">
              <w:rPr>
                <w:color w:val="2D2D2D"/>
                <w:shd w:val="clear" w:color="auto" w:fill="FFFFFF"/>
              </w:rPr>
              <w:t>2</w:t>
            </w:r>
          </w:p>
          <w:p w:rsidR="008953B9" w:rsidRPr="00F05202" w:rsidRDefault="008953B9" w:rsidP="008953B9">
            <w:pPr>
              <w:pStyle w:val="afc"/>
              <w:jc w:val="center"/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51" w:rsidRPr="00F05202" w:rsidRDefault="00B93B51" w:rsidP="00B93B51">
            <w:pPr>
              <w:pStyle w:val="afc"/>
              <w:jc w:val="both"/>
              <w:rPr>
                <w:rStyle w:val="af"/>
                <w:color w:val="auto"/>
              </w:rPr>
            </w:pPr>
            <w:proofErr w:type="gramStart"/>
            <w:r w:rsidRPr="00F05202">
              <w:rPr>
                <w:rStyle w:val="af"/>
                <w:color w:val="auto"/>
                <w:u w:val="none"/>
              </w:rPr>
              <w:t>Действующими квалификационными нормами (</w:t>
            </w:r>
            <w:hyperlink r:id="rId13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ЕТКС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14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Выпуск 3, раздел "Строительные, монтажные и ремонтно-строительные работы"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15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Тарифно-квалификационные характеристики</w:t>
              </w:r>
            </w:hyperlink>
            <w:r w:rsidRPr="00F05202">
              <w:rPr>
                <w:shd w:val="clear" w:color="auto" w:fill="FEFAF8"/>
              </w:rPr>
              <w:t> &gt; Облицовщик-плиточник 2 - 6 разряды (§ 288 - § 292)</w:t>
            </w:r>
            <w:r w:rsidRPr="00F05202">
              <w:rPr>
                <w:rStyle w:val="af"/>
                <w:color w:val="auto"/>
                <w:u w:val="none"/>
              </w:rPr>
              <w:t xml:space="preserve">, при которых определяется - </w:t>
            </w:r>
            <w:r w:rsidRPr="00F05202">
              <w:rPr>
                <w:shd w:val="clear" w:color="auto" w:fill="FFFFFF"/>
              </w:rPr>
              <w:t>оценивается мастерство плиточника уровнем его знаний и перечнем работ, которые он может качественно выполнить.</w:t>
            </w:r>
            <w:proofErr w:type="gramEnd"/>
          </w:p>
          <w:p w:rsidR="008953B9" w:rsidRPr="00F05202" w:rsidRDefault="00B93B51" w:rsidP="00B93B51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rStyle w:val="af"/>
                <w:color w:val="auto"/>
                <w:u w:val="none"/>
              </w:rPr>
              <w:t>С помощью оценочных средств - оценки теоретических знаний и практических умений и навыков (компетенции).</w:t>
            </w:r>
          </w:p>
          <w:p w:rsidR="00B93B51" w:rsidRPr="00F05202" w:rsidRDefault="00F05202" w:rsidP="00B93B51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b/>
              </w:rPr>
              <w:t>Широта полномочий и ответственность (общая компетенция):</w:t>
            </w:r>
          </w:p>
          <w:p w:rsidR="00B93B51" w:rsidRPr="00F05202" w:rsidRDefault="00B93B51" w:rsidP="00B93B51">
            <w:pPr>
              <w:pStyle w:val="afc"/>
              <w:jc w:val="both"/>
            </w:pPr>
            <w:r w:rsidRPr="00F05202">
              <w:t>Самостоятельность: работа под руководством при наличии некоторой самостоятельности в знакомых ситуациях; обучение под руководством. 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среды;</w:t>
            </w:r>
          </w:p>
          <w:p w:rsidR="00B93B51" w:rsidRPr="00F05202" w:rsidRDefault="00F05202" w:rsidP="00B93B51">
            <w:pPr>
              <w:jc w:val="both"/>
            </w:pPr>
            <w:r w:rsidRPr="00F05202">
              <w:rPr>
                <w:b/>
              </w:rPr>
              <w:t xml:space="preserve">Сложность деятельности (характер умений): </w:t>
            </w:r>
            <w:r w:rsidR="00B93B51" w:rsidRPr="00F05202"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  <w:p w:rsidR="00B93B51" w:rsidRPr="00F05202" w:rsidRDefault="00B93B51" w:rsidP="00B93B51">
            <w:pPr>
              <w:pStyle w:val="afc"/>
              <w:jc w:val="both"/>
            </w:pPr>
            <w:r w:rsidRPr="00F05202">
              <w:t>Сложность: решение простых типовых задач.</w:t>
            </w:r>
          </w:p>
          <w:p w:rsidR="00B93B51" w:rsidRPr="00F05202" w:rsidRDefault="00F05202" w:rsidP="00B93B51">
            <w:pPr>
              <w:pStyle w:val="afc"/>
              <w:jc w:val="both"/>
            </w:pPr>
            <w:proofErr w:type="spellStart"/>
            <w:r w:rsidRPr="00F05202">
              <w:rPr>
                <w:b/>
              </w:rPr>
              <w:t>Наукоемкость</w:t>
            </w:r>
            <w:proofErr w:type="spellEnd"/>
            <w:r w:rsidRPr="00F05202">
              <w:rPr>
                <w:b/>
              </w:rPr>
              <w:t xml:space="preserve"> деятельности (характер знаний):</w:t>
            </w:r>
          </w:p>
          <w:p w:rsidR="00B93B51" w:rsidRPr="00F05202" w:rsidRDefault="00B93B51" w:rsidP="00B93B51">
            <w:pPr>
              <w:pStyle w:val="afc"/>
              <w:jc w:val="both"/>
            </w:pPr>
            <w:r w:rsidRPr="00F05202">
              <w:t xml:space="preserve">Применение </w:t>
            </w:r>
            <w:proofErr w:type="spellStart"/>
            <w:r w:rsidRPr="00F05202">
              <w:t>фактологических</w:t>
            </w:r>
            <w:proofErr w:type="spellEnd"/>
            <w:r w:rsidRPr="00F05202">
              <w:t xml:space="preserve"> знаний с опорой на практический опыт. Получение информации в процессе профессиональной подготовки</w:t>
            </w:r>
          </w:p>
        </w:tc>
      </w:tr>
      <w:tr w:rsidR="008953B9" w:rsidRPr="00F05202" w:rsidTr="00E17565">
        <w:trPr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8953B9" w:rsidP="008953B9">
            <w:pPr>
              <w:pStyle w:val="afc"/>
              <w:jc w:val="center"/>
            </w:pPr>
            <w:r w:rsidRPr="00F05202">
              <w:rPr>
                <w:lang w:val="en-US"/>
              </w:rPr>
              <w:lastRenderedPageBreak/>
              <w:t>B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E25B1D" w:rsidP="008953B9">
            <w:pPr>
              <w:pStyle w:val="afc"/>
            </w:pPr>
            <w:r w:rsidRPr="00914CAA">
              <w:t xml:space="preserve">Облицовка внутренних поверхностей зданий  плиткой (простые поверхности </w:t>
            </w:r>
            <w:proofErr w:type="gramStart"/>
            <w:r w:rsidRPr="00914CAA">
              <w:t>–с</w:t>
            </w:r>
            <w:proofErr w:type="gramEnd"/>
            <w:r w:rsidRPr="00914CAA">
              <w:t>тены и потолки)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8953B9" w:rsidP="008953B9">
            <w:pPr>
              <w:pStyle w:val="afc"/>
              <w:jc w:val="center"/>
            </w:pPr>
            <w:r w:rsidRPr="00F05202">
              <w:t>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51" w:rsidRPr="00F05202" w:rsidRDefault="008953B9" w:rsidP="008953B9">
            <w:pPr>
              <w:pStyle w:val="afc"/>
              <w:jc w:val="both"/>
              <w:rPr>
                <w:shd w:val="clear" w:color="auto" w:fill="FFFFFF"/>
              </w:rPr>
            </w:pPr>
            <w:proofErr w:type="gramStart"/>
            <w:r w:rsidRPr="00F05202">
              <w:rPr>
                <w:rStyle w:val="af"/>
                <w:color w:val="auto"/>
                <w:u w:val="none"/>
              </w:rPr>
              <w:t>Действующими квалификационными нормами (</w:t>
            </w:r>
            <w:hyperlink r:id="rId16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ЕТКС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17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Выпуск 3, раздел "Строительные, монтажные и ремонтно-строительные работы"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18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Тарифно-квалификационные характеристики</w:t>
              </w:r>
            </w:hyperlink>
            <w:r w:rsidRPr="00F05202">
              <w:rPr>
                <w:shd w:val="clear" w:color="auto" w:fill="FEFAF8"/>
              </w:rPr>
              <w:t> &gt; Облицовщик-плиточник 2 - 6 разряды (§ 288 - § 292)</w:t>
            </w:r>
            <w:r w:rsidRPr="00F05202">
              <w:rPr>
                <w:rStyle w:val="af"/>
                <w:color w:val="auto"/>
                <w:u w:val="none"/>
              </w:rPr>
              <w:t xml:space="preserve">, при которых определяется - </w:t>
            </w:r>
            <w:r w:rsidRPr="00F05202">
              <w:rPr>
                <w:shd w:val="clear" w:color="auto" w:fill="FFFFFF"/>
              </w:rPr>
              <w:t>оценивается мастерство плиточника уровнем его знаний и перечнем работ, которые он может качественно выполнить</w:t>
            </w:r>
            <w:proofErr w:type="gramEnd"/>
          </w:p>
          <w:p w:rsidR="00F05202" w:rsidRPr="00F05202" w:rsidRDefault="00F05202" w:rsidP="00F05202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b/>
              </w:rPr>
              <w:t>Широта полномочий и ответственность (общая компетенция):</w:t>
            </w:r>
          </w:p>
          <w:p w:rsidR="008953B9" w:rsidRPr="00F05202" w:rsidRDefault="008953B9" w:rsidP="008953B9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rStyle w:val="af"/>
                <w:color w:val="auto"/>
                <w:u w:val="none"/>
              </w:rPr>
              <w:t>С помощью оценочных средств - оценки теоретических знаний и практических умений и навыков (компетенции).</w:t>
            </w:r>
          </w:p>
          <w:p w:rsidR="00B93B51" w:rsidRPr="00F05202" w:rsidRDefault="00B93B51" w:rsidP="008953B9">
            <w:pPr>
              <w:pStyle w:val="afc"/>
              <w:jc w:val="both"/>
            </w:pPr>
            <w:r w:rsidRPr="00F05202"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 Ответственность: за результаты выполнения работ; за свою безопасность и безопасность других; за выполнение требований по защите окружающей среды</w:t>
            </w:r>
          </w:p>
          <w:p w:rsidR="00B93B51" w:rsidRPr="00F05202" w:rsidRDefault="00F05202" w:rsidP="008953B9">
            <w:pPr>
              <w:pStyle w:val="afc"/>
              <w:jc w:val="both"/>
            </w:pPr>
            <w:r w:rsidRPr="00F05202">
              <w:rPr>
                <w:b/>
              </w:rPr>
              <w:t>Сложность деятельности (характер умений):</w:t>
            </w:r>
          </w:p>
          <w:p w:rsidR="00B93B51" w:rsidRPr="00F05202" w:rsidRDefault="00B93B51" w:rsidP="00B93B51">
            <w:pPr>
              <w:jc w:val="both"/>
            </w:pPr>
            <w:r w:rsidRPr="00F05202"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  <w:p w:rsidR="00B93B51" w:rsidRPr="00F05202" w:rsidRDefault="00B93B51" w:rsidP="00B93B51">
            <w:pPr>
              <w:pStyle w:val="afc"/>
              <w:jc w:val="both"/>
            </w:pPr>
            <w:r w:rsidRPr="00F05202">
              <w:t>Сложность: решение типовых практических, задач; выбор способа действий из известных на основе знаний и практического опыта</w:t>
            </w:r>
          </w:p>
          <w:p w:rsidR="00B93B51" w:rsidRPr="00F05202" w:rsidRDefault="00F05202" w:rsidP="00B93B51">
            <w:pPr>
              <w:pStyle w:val="afc"/>
              <w:jc w:val="both"/>
            </w:pPr>
            <w:proofErr w:type="spellStart"/>
            <w:r w:rsidRPr="00F05202">
              <w:rPr>
                <w:b/>
              </w:rPr>
              <w:t>Наукоемкость</w:t>
            </w:r>
            <w:proofErr w:type="spellEnd"/>
            <w:r w:rsidRPr="00F05202">
              <w:rPr>
                <w:b/>
              </w:rPr>
              <w:t xml:space="preserve"> деятельности (характер знаний):</w:t>
            </w:r>
          </w:p>
          <w:p w:rsidR="00B93B51" w:rsidRPr="00F05202" w:rsidRDefault="00B93B51" w:rsidP="00B93B51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t>Применение практико-ориентированных профессиональных знаний с опорой на опыт. Получение информации в процессе профессиональной подготовки</w:t>
            </w:r>
          </w:p>
          <w:p w:rsidR="00B93B51" w:rsidRPr="00F05202" w:rsidRDefault="00B93B51" w:rsidP="008953B9">
            <w:pPr>
              <w:pStyle w:val="afc"/>
              <w:jc w:val="both"/>
            </w:pPr>
          </w:p>
        </w:tc>
      </w:tr>
      <w:tr w:rsidR="008953B9" w:rsidRPr="00F05202" w:rsidTr="00FA517A">
        <w:trPr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8953B9" w:rsidP="008953B9">
            <w:pPr>
              <w:pStyle w:val="afc"/>
              <w:jc w:val="center"/>
            </w:pPr>
            <w:r w:rsidRPr="00F05202">
              <w:lastRenderedPageBreak/>
              <w:t>С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FA517A" w:rsidP="00FA517A">
            <w:pPr>
              <w:pStyle w:val="afc"/>
            </w:pPr>
            <w:r>
              <w:t xml:space="preserve">Облицовка наружных поверхностей зданий плиткой (керамической, </w:t>
            </w:r>
            <w:proofErr w:type="spellStart"/>
            <w:r>
              <w:t>керамогранитной</w:t>
            </w:r>
            <w:proofErr w:type="spellEnd"/>
            <w:r>
              <w:t>, мозаичной, стеклянной)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8953B9" w:rsidP="008953B9">
            <w:pPr>
              <w:pStyle w:val="afc"/>
              <w:jc w:val="center"/>
            </w:pPr>
            <w:r w:rsidRPr="00F05202">
              <w:t>3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B9" w:rsidRPr="00F05202" w:rsidRDefault="008953B9" w:rsidP="008953B9">
            <w:pPr>
              <w:pStyle w:val="afc"/>
              <w:jc w:val="both"/>
              <w:rPr>
                <w:rStyle w:val="af"/>
                <w:color w:val="auto"/>
              </w:rPr>
            </w:pPr>
            <w:proofErr w:type="gramStart"/>
            <w:r w:rsidRPr="00F05202">
              <w:rPr>
                <w:rStyle w:val="af"/>
                <w:color w:val="auto"/>
                <w:u w:val="none"/>
              </w:rPr>
              <w:t>Действующими квалификационными нормами (</w:t>
            </w:r>
            <w:hyperlink r:id="rId19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ЕТКС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20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Выпуск 3, раздел "Строительные, монтажные и ремонтно-строительные работы"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21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Тарифно-квалификационные характеристики</w:t>
              </w:r>
            </w:hyperlink>
            <w:r w:rsidRPr="00F05202">
              <w:rPr>
                <w:shd w:val="clear" w:color="auto" w:fill="FEFAF8"/>
              </w:rPr>
              <w:t> &gt; Облицовщик-плиточник 2 - 6 разряды (§ 288 - § 292)</w:t>
            </w:r>
            <w:r w:rsidRPr="00F05202">
              <w:rPr>
                <w:rStyle w:val="af"/>
                <w:color w:val="auto"/>
                <w:u w:val="none"/>
              </w:rPr>
              <w:t xml:space="preserve">, при которых определяется - </w:t>
            </w:r>
            <w:r w:rsidRPr="00F05202">
              <w:rPr>
                <w:shd w:val="clear" w:color="auto" w:fill="FFFFFF"/>
              </w:rPr>
              <w:t>оценивается мастерство плиточника уровнем его знаний и перечнем работ, которые он может качественно выполнить.</w:t>
            </w:r>
            <w:proofErr w:type="gramEnd"/>
          </w:p>
          <w:p w:rsidR="008953B9" w:rsidRPr="00F05202" w:rsidRDefault="008953B9" w:rsidP="008953B9">
            <w:pPr>
              <w:pStyle w:val="afc"/>
              <w:rPr>
                <w:rStyle w:val="af"/>
                <w:color w:val="auto"/>
                <w:u w:val="none"/>
              </w:rPr>
            </w:pPr>
            <w:r w:rsidRPr="00F05202">
              <w:rPr>
                <w:rStyle w:val="af"/>
                <w:color w:val="auto"/>
                <w:u w:val="none"/>
              </w:rPr>
              <w:t>С помощью оценочных средств - оценки теоретических знаний и практических умений и навыков (компетенции).</w:t>
            </w:r>
          </w:p>
          <w:p w:rsidR="00B93B51" w:rsidRPr="00F05202" w:rsidRDefault="00F05202" w:rsidP="00F05202">
            <w:pPr>
              <w:pStyle w:val="afc"/>
              <w:jc w:val="both"/>
            </w:pPr>
            <w:r w:rsidRPr="00F05202">
              <w:rPr>
                <w:b/>
              </w:rPr>
              <w:t>Широта полномочий и ответственность (общая компетенция):</w:t>
            </w:r>
          </w:p>
          <w:p w:rsidR="00B93B51" w:rsidRPr="00F05202" w:rsidRDefault="00B93B51" w:rsidP="00B93B51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rStyle w:val="af"/>
                <w:color w:val="auto"/>
                <w:u w:val="none"/>
              </w:rPr>
              <w:t>С помощью оценочных средств - оценки теоретических знаний и практических умений и навыков (компетенции).</w:t>
            </w:r>
          </w:p>
          <w:p w:rsidR="00B93B51" w:rsidRPr="00F05202" w:rsidRDefault="00B93B51" w:rsidP="00B93B51">
            <w:pPr>
              <w:pStyle w:val="afc"/>
              <w:jc w:val="both"/>
            </w:pPr>
            <w:r w:rsidRPr="00F05202"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 Ответственность: за результаты выполнения работ; за свою безопасность и безопасность других; за выполнение требований по защите окружающей среды</w:t>
            </w:r>
          </w:p>
          <w:p w:rsidR="00B93B51" w:rsidRPr="00F05202" w:rsidRDefault="00F05202" w:rsidP="00B93B51">
            <w:pPr>
              <w:pStyle w:val="afc"/>
              <w:jc w:val="both"/>
            </w:pPr>
            <w:r w:rsidRPr="00F05202">
              <w:rPr>
                <w:b/>
              </w:rPr>
              <w:t>Сложность деятельности (характер умений):</w:t>
            </w:r>
          </w:p>
          <w:p w:rsidR="00B93B51" w:rsidRPr="00F05202" w:rsidRDefault="00B93B51" w:rsidP="00B93B51">
            <w:pPr>
              <w:jc w:val="both"/>
            </w:pPr>
            <w:r w:rsidRPr="00F05202"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  <w:p w:rsidR="00B93B51" w:rsidRPr="00F05202" w:rsidRDefault="00B93B51" w:rsidP="00B93B51">
            <w:pPr>
              <w:pStyle w:val="afc"/>
              <w:jc w:val="both"/>
            </w:pPr>
            <w:r w:rsidRPr="00F05202">
              <w:t>Сложность: решение типовых практических, задач; выбор способа действий из известных на основе знаний и практического опыта</w:t>
            </w:r>
          </w:p>
          <w:p w:rsidR="00B93B51" w:rsidRPr="00F05202" w:rsidRDefault="00F05202" w:rsidP="00B93B51">
            <w:pPr>
              <w:pStyle w:val="afc"/>
              <w:jc w:val="both"/>
            </w:pPr>
            <w:proofErr w:type="spellStart"/>
            <w:r w:rsidRPr="00F05202">
              <w:rPr>
                <w:b/>
              </w:rPr>
              <w:t>Наукоемкость</w:t>
            </w:r>
            <w:proofErr w:type="spellEnd"/>
            <w:r w:rsidRPr="00F05202">
              <w:rPr>
                <w:b/>
              </w:rPr>
              <w:t xml:space="preserve"> деятельности (характер знаний):</w:t>
            </w:r>
          </w:p>
          <w:p w:rsidR="00B93B51" w:rsidRPr="00F05202" w:rsidRDefault="00B93B51" w:rsidP="00B93B51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t>Применение практико-ориентированных профессиональных знаний с опорой на опыт. Получение информации в процессе профессиональной подготовки</w:t>
            </w:r>
          </w:p>
          <w:p w:rsidR="00B93B51" w:rsidRPr="00F05202" w:rsidRDefault="00B93B51" w:rsidP="008953B9">
            <w:pPr>
              <w:pStyle w:val="afc"/>
            </w:pPr>
          </w:p>
        </w:tc>
      </w:tr>
      <w:tr w:rsidR="008953B9" w:rsidRPr="00F05202" w:rsidTr="00FA517A">
        <w:trPr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A517A" w:rsidRDefault="00FA517A" w:rsidP="008953B9">
            <w:pPr>
              <w:pStyle w:val="afc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D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FA517A" w:rsidP="00FA517A">
            <w:pPr>
              <w:pStyle w:val="afc"/>
            </w:pPr>
            <w:r>
              <w:rPr>
                <w:shd w:val="clear" w:color="auto" w:fill="FFFFFF"/>
              </w:rPr>
              <w:t xml:space="preserve">Облицовка потолков и криволинейных поверхностей </w:t>
            </w:r>
            <w:r>
              <w:t>зданий плиткой (сложные поверхности)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B9" w:rsidRPr="00F05202" w:rsidRDefault="008953B9" w:rsidP="008953B9">
            <w:pPr>
              <w:pStyle w:val="afc"/>
              <w:jc w:val="center"/>
            </w:pPr>
            <w:r w:rsidRPr="00F05202">
              <w:t xml:space="preserve"> 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B9" w:rsidRPr="00F05202" w:rsidRDefault="008953B9" w:rsidP="008953B9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rStyle w:val="af"/>
                <w:color w:val="auto"/>
                <w:u w:val="none"/>
              </w:rPr>
              <w:t>Действующими квалификационными нормами</w:t>
            </w:r>
          </w:p>
          <w:p w:rsidR="008953B9" w:rsidRPr="00F05202" w:rsidRDefault="008953B9" w:rsidP="008953B9">
            <w:pPr>
              <w:pStyle w:val="afc"/>
              <w:jc w:val="both"/>
              <w:rPr>
                <w:rStyle w:val="af"/>
                <w:color w:val="auto"/>
              </w:rPr>
            </w:pPr>
            <w:r w:rsidRPr="00F05202">
              <w:rPr>
                <w:rStyle w:val="af"/>
                <w:color w:val="auto"/>
                <w:u w:val="none"/>
              </w:rPr>
              <w:t xml:space="preserve"> </w:t>
            </w:r>
            <w:proofErr w:type="gramStart"/>
            <w:r w:rsidRPr="00F05202">
              <w:rPr>
                <w:rStyle w:val="af"/>
                <w:color w:val="auto"/>
                <w:u w:val="none"/>
              </w:rPr>
              <w:t>(</w:t>
            </w:r>
            <w:r w:rsidRPr="00F05202">
              <w:rPr>
                <w:shd w:val="clear" w:color="auto" w:fill="FEFAF8"/>
              </w:rPr>
              <w:t> </w:t>
            </w:r>
            <w:hyperlink r:id="rId22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ЕТКС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23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Выпуск 3, раздел "Строительные, монтажные и ремонтно-строительные работы"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24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Тарифно-квалификационные характеристики</w:t>
              </w:r>
            </w:hyperlink>
            <w:r w:rsidRPr="00F05202">
              <w:rPr>
                <w:shd w:val="clear" w:color="auto" w:fill="FEFAF8"/>
              </w:rPr>
              <w:t> &gt; Облицовщик-плиточник 2 - 6 разряды (§ 288 - § 292)</w:t>
            </w:r>
            <w:r w:rsidRPr="00F05202">
              <w:rPr>
                <w:rStyle w:val="af"/>
                <w:color w:val="auto"/>
                <w:u w:val="none"/>
              </w:rPr>
              <w:t xml:space="preserve">, при которых определяется - </w:t>
            </w:r>
            <w:r w:rsidRPr="00F05202">
              <w:rPr>
                <w:shd w:val="clear" w:color="auto" w:fill="FFFFFF"/>
              </w:rPr>
              <w:t>оценивается мастерство плиточника уровнем его знаний и перечнем работ, которые он может качественно выполнить.</w:t>
            </w:r>
            <w:proofErr w:type="gramEnd"/>
          </w:p>
          <w:p w:rsidR="00F05202" w:rsidRPr="00F05202" w:rsidRDefault="00F05202" w:rsidP="00F05202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b/>
              </w:rPr>
              <w:t>Широта полномочий и ответственность (общая компетенция):</w:t>
            </w:r>
          </w:p>
          <w:p w:rsidR="00F05202" w:rsidRPr="00F05202" w:rsidRDefault="00F05202" w:rsidP="00B93B51">
            <w:pPr>
              <w:pStyle w:val="afc"/>
            </w:pPr>
            <w:r w:rsidRPr="00F05202">
              <w:t xml:space="preserve">Самостоятельность: </w:t>
            </w:r>
            <w:proofErr w:type="spellStart"/>
            <w:r w:rsidRPr="00F05202">
              <w:t>исполнительско-управленческая</w:t>
            </w:r>
            <w:proofErr w:type="spellEnd"/>
            <w:r w:rsidRPr="00F05202">
              <w:t xml:space="preserve">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Ответственность: за результаты при реализации нормы; за свою безопасность и безопасность других; за выполнение требований по защите окружающей среды.</w:t>
            </w:r>
          </w:p>
          <w:p w:rsidR="00F05202" w:rsidRPr="00F05202" w:rsidRDefault="00F05202" w:rsidP="00F05202">
            <w:pPr>
              <w:jc w:val="both"/>
            </w:pPr>
            <w:r w:rsidRPr="00F05202"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  <w:p w:rsidR="00F05202" w:rsidRPr="00F05202" w:rsidRDefault="00F05202" w:rsidP="00F05202">
            <w:pPr>
              <w:pStyle w:val="afc"/>
            </w:pPr>
            <w:r w:rsidRPr="00F05202">
              <w:t>Сложность: решение различных типовых практических задач, требующих самостоятельного анализа рабочих ситуаций.</w:t>
            </w:r>
          </w:p>
          <w:p w:rsidR="00F05202" w:rsidRPr="00F05202" w:rsidRDefault="00F05202" w:rsidP="00F05202">
            <w:pPr>
              <w:pStyle w:val="afc"/>
            </w:pPr>
            <w:r w:rsidRPr="00F05202">
              <w:rPr>
                <w:b/>
              </w:rPr>
              <w:t xml:space="preserve">Сложность деятельности (характер умений): </w:t>
            </w:r>
            <w:r w:rsidRPr="00F05202">
              <w:t>Применение профессиональных знаний и информации, их получение в процессе профессионального образования и практического профессионального опыта.</w:t>
            </w:r>
          </w:p>
        </w:tc>
      </w:tr>
      <w:tr w:rsidR="00FA517A" w:rsidRPr="00F05202" w:rsidTr="00FA517A">
        <w:trPr>
          <w:tblHeader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7A" w:rsidRPr="00FA517A" w:rsidRDefault="00FA517A" w:rsidP="00ED4110">
            <w:pPr>
              <w:pStyle w:val="afc"/>
              <w:jc w:val="center"/>
            </w:pPr>
            <w:r>
              <w:lastRenderedPageBreak/>
              <w:t>Е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7A" w:rsidRPr="00F05202" w:rsidRDefault="00FA517A" w:rsidP="00ED4110">
            <w:pPr>
              <w:pStyle w:val="afc"/>
            </w:pPr>
            <w:r>
              <w:rPr>
                <w:shd w:val="clear" w:color="auto" w:fill="FFFFFF"/>
              </w:rPr>
              <w:t xml:space="preserve">Декоративно-художественная облицовка внутренних и </w:t>
            </w:r>
            <w:r>
              <w:t>наружных поверхностей зданий плиткой</w:t>
            </w:r>
            <w:r w:rsidRPr="00F05202"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7A" w:rsidRPr="00F05202" w:rsidRDefault="00FA517A" w:rsidP="00ED4110">
            <w:pPr>
              <w:pStyle w:val="afc"/>
              <w:jc w:val="center"/>
            </w:pPr>
            <w:r w:rsidRPr="00F05202">
              <w:t xml:space="preserve"> 4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7A" w:rsidRPr="00F05202" w:rsidRDefault="00FA517A" w:rsidP="00ED4110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rStyle w:val="af"/>
                <w:color w:val="auto"/>
                <w:u w:val="none"/>
              </w:rPr>
              <w:t>Действующими квалификационными нормами</w:t>
            </w:r>
          </w:p>
          <w:p w:rsidR="00FA517A" w:rsidRPr="00F05202" w:rsidRDefault="00FA517A" w:rsidP="00ED4110">
            <w:pPr>
              <w:pStyle w:val="afc"/>
              <w:jc w:val="both"/>
              <w:rPr>
                <w:rStyle w:val="af"/>
                <w:color w:val="auto"/>
              </w:rPr>
            </w:pPr>
            <w:r w:rsidRPr="00F05202">
              <w:rPr>
                <w:rStyle w:val="af"/>
                <w:color w:val="auto"/>
                <w:u w:val="none"/>
              </w:rPr>
              <w:t xml:space="preserve"> </w:t>
            </w:r>
            <w:proofErr w:type="gramStart"/>
            <w:r w:rsidRPr="00F05202">
              <w:rPr>
                <w:rStyle w:val="af"/>
                <w:color w:val="auto"/>
                <w:u w:val="none"/>
              </w:rPr>
              <w:t>(</w:t>
            </w:r>
            <w:r w:rsidRPr="00F05202">
              <w:rPr>
                <w:shd w:val="clear" w:color="auto" w:fill="FEFAF8"/>
              </w:rPr>
              <w:t> </w:t>
            </w:r>
            <w:hyperlink r:id="rId25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ЕТКС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26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Выпуск 3, раздел "Строительные, монтажные и ремонтно-строительные работы"</w:t>
              </w:r>
            </w:hyperlink>
            <w:r w:rsidRPr="00F05202">
              <w:rPr>
                <w:shd w:val="clear" w:color="auto" w:fill="FEFAF8"/>
              </w:rPr>
              <w:t> &gt; </w:t>
            </w:r>
            <w:hyperlink r:id="rId27" w:history="1">
              <w:r w:rsidRPr="00F05202">
                <w:rPr>
                  <w:rStyle w:val="a5"/>
                  <w:color w:val="auto"/>
                  <w:u w:val="none"/>
                  <w:shd w:val="clear" w:color="auto" w:fill="FEFAF8"/>
                </w:rPr>
                <w:t>Тарифно-квалификационные характеристики</w:t>
              </w:r>
            </w:hyperlink>
            <w:r w:rsidRPr="00F05202">
              <w:rPr>
                <w:shd w:val="clear" w:color="auto" w:fill="FEFAF8"/>
              </w:rPr>
              <w:t> &gt; Облицовщик-плиточник 2 - 6 разряды (§ 288 - § 292)</w:t>
            </w:r>
            <w:r w:rsidRPr="00F05202">
              <w:rPr>
                <w:rStyle w:val="af"/>
                <w:color w:val="auto"/>
                <w:u w:val="none"/>
              </w:rPr>
              <w:t xml:space="preserve">, при которых определяется - </w:t>
            </w:r>
            <w:r w:rsidRPr="00F05202">
              <w:rPr>
                <w:shd w:val="clear" w:color="auto" w:fill="FFFFFF"/>
              </w:rPr>
              <w:t>оценивается мастерство плиточника уровнем его знаний и перечнем работ, которые он может качественно выполнить.</w:t>
            </w:r>
            <w:proofErr w:type="gramEnd"/>
          </w:p>
          <w:p w:rsidR="00FA517A" w:rsidRPr="00F05202" w:rsidRDefault="00FA517A" w:rsidP="00ED4110">
            <w:pPr>
              <w:pStyle w:val="afc"/>
              <w:jc w:val="both"/>
              <w:rPr>
                <w:rStyle w:val="af"/>
                <w:color w:val="auto"/>
                <w:u w:val="none"/>
              </w:rPr>
            </w:pPr>
            <w:r w:rsidRPr="00F05202">
              <w:rPr>
                <w:b/>
              </w:rPr>
              <w:t>Широта полномочий и ответственность (общая компетенция):</w:t>
            </w:r>
          </w:p>
          <w:p w:rsidR="00FA517A" w:rsidRPr="00F05202" w:rsidRDefault="00FA517A" w:rsidP="00ED4110">
            <w:pPr>
              <w:pStyle w:val="afc"/>
            </w:pPr>
            <w:r w:rsidRPr="00F05202">
              <w:t xml:space="preserve">Самостоятельность: </w:t>
            </w:r>
            <w:proofErr w:type="spellStart"/>
            <w:r w:rsidRPr="00F05202">
              <w:t>исполнительско-управленческая</w:t>
            </w:r>
            <w:proofErr w:type="spellEnd"/>
            <w:r w:rsidRPr="00F05202">
              <w:t xml:space="preserve">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Ответственность: за результаты при реализации нормы; за свою безопасность и безопасность других; за выполнение требований по защите окружающей среды.</w:t>
            </w:r>
          </w:p>
          <w:p w:rsidR="00FA517A" w:rsidRPr="00F05202" w:rsidRDefault="00FA517A" w:rsidP="00ED4110">
            <w:pPr>
              <w:jc w:val="both"/>
            </w:pPr>
            <w:r w:rsidRPr="00F05202"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  <w:p w:rsidR="00FA517A" w:rsidRPr="00F05202" w:rsidRDefault="00FA517A" w:rsidP="00ED4110">
            <w:pPr>
              <w:pStyle w:val="afc"/>
            </w:pPr>
            <w:r w:rsidRPr="00F05202">
              <w:t>Сложность: решение различных типовых практических задач, требующих самостоятельного анализа рабочих ситуаций.</w:t>
            </w:r>
          </w:p>
          <w:p w:rsidR="00FA517A" w:rsidRPr="00F05202" w:rsidRDefault="00FA517A" w:rsidP="00ED4110">
            <w:pPr>
              <w:pStyle w:val="afc"/>
            </w:pPr>
            <w:r w:rsidRPr="00F05202">
              <w:rPr>
                <w:b/>
              </w:rPr>
              <w:t xml:space="preserve">Сложность деятельности (характер умений): </w:t>
            </w:r>
            <w:r w:rsidRPr="00F05202">
              <w:t>Применение профессиональных знаний и информации, их получение в процессе профессионального образования и практического профессионального опыта.</w:t>
            </w:r>
          </w:p>
        </w:tc>
      </w:tr>
    </w:tbl>
    <w:p w:rsidR="0085173E" w:rsidRPr="00AE39AE" w:rsidRDefault="0085173E" w:rsidP="0085173E">
      <w:pPr>
        <w:jc w:val="both"/>
      </w:pPr>
    </w:p>
    <w:p w:rsidR="00F05202" w:rsidRDefault="0085173E" w:rsidP="0085173E">
      <w:pPr>
        <w:jc w:val="both"/>
      </w:pPr>
      <w:r w:rsidRPr="00AE39AE">
        <w:t xml:space="preserve">        </w:t>
      </w:r>
    </w:p>
    <w:p w:rsidR="00E2334C" w:rsidRDefault="0085173E" w:rsidP="00F05202">
      <w:pPr>
        <w:ind w:firstLine="708"/>
        <w:jc w:val="both"/>
      </w:pPr>
      <w:r w:rsidRPr="00AE39AE">
        <w:t xml:space="preserve"> </w:t>
      </w:r>
      <w:r w:rsidR="008E53DE" w:rsidRPr="00B93B51">
        <w:t>Квалификационные уровни плиточника определяются в</w:t>
      </w:r>
      <w:r w:rsidR="00E2334C" w:rsidRPr="00B93B51">
        <w:t xml:space="preserve"> соответствии </w:t>
      </w:r>
      <w:r w:rsidR="00A643A4" w:rsidRPr="00B93B51">
        <w:t>отраслевыми рамками квалификаций в сфере строительства и жилищно-коммунального хозяйства</w:t>
      </w:r>
      <w:r w:rsidR="00E2334C" w:rsidRPr="00B93B51">
        <w:t xml:space="preserve"> </w:t>
      </w:r>
      <w:r w:rsidR="008E53DE" w:rsidRPr="00B93B51">
        <w:t xml:space="preserve">(ОРК </w:t>
      </w:r>
      <w:proofErr w:type="gramStart"/>
      <w:r w:rsidR="008E53DE" w:rsidRPr="00B93B51">
        <w:t>Утверждена</w:t>
      </w:r>
      <w:proofErr w:type="gramEnd"/>
      <w:r w:rsidR="008E53DE" w:rsidRPr="00B93B51">
        <w:t xml:space="preserve"> Протоколом № 4 от 7 декабря 2016 г. Отраслевой комиссии по социальному партнерству и регулированию социальных и трудовых отношений в сферах архитектуры, градостроительства, строительства и жилищно-коммунального хозяйства</w:t>
      </w:r>
      <w:r w:rsidR="00F05202">
        <w:t>)</w:t>
      </w:r>
      <w:r w:rsidR="00E2334C" w:rsidRPr="00B93B51">
        <w:t>.</w:t>
      </w:r>
    </w:p>
    <w:p w:rsidR="00F05202" w:rsidRPr="00B93B51" w:rsidRDefault="00F05202" w:rsidP="00F05202">
      <w:pPr>
        <w:ind w:firstLine="708"/>
        <w:jc w:val="both"/>
      </w:pPr>
    </w:p>
    <w:tbl>
      <w:tblPr>
        <w:tblStyle w:val="ad"/>
        <w:tblW w:w="0" w:type="auto"/>
        <w:tblLook w:val="04A0"/>
      </w:tblPr>
      <w:tblGrid>
        <w:gridCol w:w="2443"/>
        <w:gridCol w:w="7978"/>
      </w:tblGrid>
      <w:tr w:rsidR="000827EE" w:rsidRPr="00AE39AE" w:rsidTr="00F05202">
        <w:trPr>
          <w:trHeight w:val="235"/>
        </w:trPr>
        <w:tc>
          <w:tcPr>
            <w:tcW w:w="2443" w:type="dxa"/>
          </w:tcPr>
          <w:p w:rsidR="000827EE" w:rsidRPr="00AE39AE" w:rsidRDefault="007B4AF4" w:rsidP="007B4AF4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t>Квалификационные уровни</w:t>
            </w:r>
          </w:p>
        </w:tc>
        <w:tc>
          <w:tcPr>
            <w:tcW w:w="7978" w:type="dxa"/>
          </w:tcPr>
          <w:p w:rsidR="000827EE" w:rsidRPr="00AE39AE" w:rsidRDefault="007B4AF4" w:rsidP="007B4AF4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t>Пути достижения квали</w:t>
            </w:r>
            <w:r w:rsidR="00DB5218" w:rsidRPr="00AE39AE">
              <w:rPr>
                <w:b/>
              </w:rPr>
              <w:t>фикации соответствующего уровня</w:t>
            </w:r>
          </w:p>
        </w:tc>
      </w:tr>
      <w:tr w:rsidR="000827EE" w:rsidRPr="00AE39AE" w:rsidTr="00F05202">
        <w:tc>
          <w:tcPr>
            <w:tcW w:w="2443" w:type="dxa"/>
          </w:tcPr>
          <w:p w:rsidR="000827EE" w:rsidRPr="00AE39AE" w:rsidRDefault="007B4AF4" w:rsidP="007B4AF4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t>2</w:t>
            </w:r>
          </w:p>
        </w:tc>
        <w:tc>
          <w:tcPr>
            <w:tcW w:w="7978" w:type="dxa"/>
          </w:tcPr>
          <w:p w:rsidR="000827EE" w:rsidRPr="00AE39AE" w:rsidRDefault="00DB5218" w:rsidP="007B4AF4">
            <w:pPr>
              <w:pStyle w:val="afc"/>
              <w:jc w:val="both"/>
            </w:pPr>
            <w:r w:rsidRPr="00AE39AE">
              <w:t>Основное среднее образование и практический опыт и/или профессиональная подготовка (краткосрочные курсы на базе организации образования или обучение на предприятии, установленный уровень).</w:t>
            </w:r>
          </w:p>
          <w:p w:rsidR="00DB5218" w:rsidRPr="00AE39AE" w:rsidRDefault="00DB5218" w:rsidP="007B4AF4">
            <w:pPr>
              <w:pStyle w:val="afc"/>
              <w:jc w:val="both"/>
            </w:pPr>
          </w:p>
        </w:tc>
      </w:tr>
      <w:tr w:rsidR="007B4AF4" w:rsidRPr="00AE39AE" w:rsidTr="00F05202">
        <w:tc>
          <w:tcPr>
            <w:tcW w:w="2443" w:type="dxa"/>
          </w:tcPr>
          <w:p w:rsidR="007B4AF4" w:rsidRPr="00AE39AE" w:rsidRDefault="007B4AF4" w:rsidP="007B4AF4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t>3</w:t>
            </w:r>
          </w:p>
        </w:tc>
        <w:tc>
          <w:tcPr>
            <w:tcW w:w="7978" w:type="dxa"/>
          </w:tcPr>
          <w:p w:rsidR="007B4AF4" w:rsidRPr="00AE39AE" w:rsidRDefault="00DB5218" w:rsidP="007B4AF4">
            <w:pPr>
              <w:pStyle w:val="afc"/>
              <w:jc w:val="both"/>
            </w:pPr>
            <w:r w:rsidRPr="00AE39AE">
              <w:t xml:space="preserve">Основные среднее образование и техническое и профессиональное образование (повышенный уровень) или общее среднее образование и практический опыт и/или профессиональная подготовка (курсы на базе организации образования по программам профессиональной подготовки </w:t>
            </w:r>
            <w:r w:rsidRPr="00AE39AE">
              <w:lastRenderedPageBreak/>
              <w:t>до одного года или обучение на предприятии).</w:t>
            </w:r>
          </w:p>
          <w:p w:rsidR="00DB5218" w:rsidRPr="00AE39AE" w:rsidRDefault="00DB5218" w:rsidP="007B4AF4">
            <w:pPr>
              <w:pStyle w:val="afc"/>
              <w:jc w:val="both"/>
            </w:pPr>
          </w:p>
        </w:tc>
      </w:tr>
      <w:tr w:rsidR="007B4AF4" w:rsidRPr="00AE39AE" w:rsidTr="00F05202">
        <w:tc>
          <w:tcPr>
            <w:tcW w:w="2443" w:type="dxa"/>
          </w:tcPr>
          <w:p w:rsidR="007B4AF4" w:rsidRPr="00AE39AE" w:rsidRDefault="007B4AF4" w:rsidP="007B4AF4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lastRenderedPageBreak/>
              <w:t>4</w:t>
            </w:r>
          </w:p>
        </w:tc>
        <w:tc>
          <w:tcPr>
            <w:tcW w:w="7978" w:type="dxa"/>
          </w:tcPr>
          <w:p w:rsidR="007B4AF4" w:rsidRPr="00AE39AE" w:rsidRDefault="00DB5218" w:rsidP="007B4AF4">
            <w:pPr>
              <w:pStyle w:val="afc"/>
              <w:jc w:val="both"/>
            </w:pPr>
            <w:r w:rsidRPr="00AE39AE">
              <w:t>Общее среднее образование и техническое, и профессиональное образование (специалист среднего звена) общее среднее образование и практический опыт</w:t>
            </w:r>
          </w:p>
        </w:tc>
      </w:tr>
    </w:tbl>
    <w:p w:rsidR="00612D4D" w:rsidRPr="00AE39AE" w:rsidRDefault="00612D4D" w:rsidP="002F6E0A">
      <w:pPr>
        <w:pStyle w:val="3"/>
        <w:ind w:firstLine="0"/>
      </w:pPr>
      <w:r w:rsidRPr="00AE39AE">
        <w:t>2.1.3. Описание состава трудовых функций</w:t>
      </w:r>
      <w:bookmarkEnd w:id="6"/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 xml:space="preserve">В соответствии с Методическими рекомендациями по разработке профессионального стандарта, в каждой ОТФ были выделены отдельные трудовые функции (ТФ). 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>Декомпозиция ОТФ на составляющие ее ТФ осуществлялась на основе следующих принципов.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 xml:space="preserve">1. Соответствие требованию полноты. Совокупность ТФ полностью охватывает соответствующую ОТФ. 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>2. Соответствие требованию точности формулировки. Формулировки трудовых действий, умений и знаний, требуемых ТФ, соответствуют терминологии и положениям законодательной и нормативно-правовой базы и одинаково понимаются большинством представителей профессионального сообщества.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>3. Соответствие требованию относительной автономности трудовой функции. Каждая ТФ представляет собой относительно автономную (завершенную) часть ОТФ и приводит к получению конкретного результата.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 xml:space="preserve">4. Соответствие требованию </w:t>
      </w:r>
      <w:proofErr w:type="spellStart"/>
      <w:r w:rsidRPr="00AE39AE">
        <w:t>проверяемости</w:t>
      </w:r>
      <w:proofErr w:type="spellEnd"/>
      <w:r w:rsidRPr="00AE39AE">
        <w:t>. Существует возможность объективной проверки владения работником каждой ТФ.</w:t>
      </w:r>
    </w:p>
    <w:p w:rsidR="00612D4D" w:rsidRPr="00AE39AE" w:rsidRDefault="00612D4D" w:rsidP="001D77F9">
      <w:pPr>
        <w:pStyle w:val="afc"/>
        <w:spacing w:line="276" w:lineRule="auto"/>
        <w:ind w:firstLine="709"/>
        <w:jc w:val="both"/>
      </w:pPr>
      <w:r w:rsidRPr="00AE39AE">
        <w:t xml:space="preserve">Объективным основанием для выделения ТФ выступает вид работы. В состав трудовых функций включены конкретные трудовые действия, выполняемые </w:t>
      </w:r>
      <w:r w:rsidR="00067046" w:rsidRPr="00F05202">
        <w:rPr>
          <w:shd w:val="clear" w:color="auto" w:fill="FFFFFF"/>
        </w:rPr>
        <w:t>плиточником</w:t>
      </w:r>
      <w:r w:rsidR="00F05202" w:rsidRPr="00F05202">
        <w:rPr>
          <w:rStyle w:val="af"/>
          <w:color w:val="auto"/>
          <w:u w:val="none"/>
        </w:rPr>
        <w:t xml:space="preserve"> </w:t>
      </w:r>
      <w:r w:rsidRPr="00AE39AE">
        <w:t>в процессе работы.</w:t>
      </w:r>
    </w:p>
    <w:p w:rsidR="00612D4D" w:rsidRPr="00AE39AE" w:rsidRDefault="00612D4D" w:rsidP="00612D4D">
      <w:pPr>
        <w:pStyle w:val="a1"/>
      </w:pPr>
      <w:r w:rsidRPr="00AE39AE">
        <w:t>Описание состава трудовых функций представлено в таблице 3.</w:t>
      </w:r>
    </w:p>
    <w:p w:rsidR="00612D4D" w:rsidRPr="00AE39AE" w:rsidRDefault="00612D4D" w:rsidP="001D77F9">
      <w:pPr>
        <w:pStyle w:val="a1"/>
        <w:ind w:firstLine="0"/>
      </w:pPr>
      <w:r w:rsidRPr="00AE39AE">
        <w:t xml:space="preserve">Таблица 3. Трудовые функции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8"/>
        <w:gridCol w:w="1194"/>
        <w:gridCol w:w="8089"/>
      </w:tblGrid>
      <w:tr w:rsidR="00612D4D" w:rsidRPr="00AE39AE" w:rsidTr="00FA517A">
        <w:trPr>
          <w:trHeight w:val="20"/>
          <w:tblHeader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1D77F9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t>Код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046" w:rsidRPr="00AE39AE" w:rsidRDefault="00612D4D" w:rsidP="001D77F9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t>Уровень</w:t>
            </w:r>
          </w:p>
          <w:p w:rsidR="00067046" w:rsidRPr="00AE39AE" w:rsidRDefault="001D77F9" w:rsidP="001D77F9">
            <w:pPr>
              <w:pStyle w:val="afc"/>
              <w:jc w:val="center"/>
              <w:rPr>
                <w:b/>
              </w:rPr>
            </w:pPr>
            <w:proofErr w:type="spellStart"/>
            <w:r w:rsidRPr="00AE39AE">
              <w:rPr>
                <w:b/>
              </w:rPr>
              <w:t>к</w:t>
            </w:r>
            <w:r w:rsidR="00612D4D" w:rsidRPr="00AE39AE">
              <w:rPr>
                <w:b/>
              </w:rPr>
              <w:t>вали</w:t>
            </w:r>
            <w:proofErr w:type="spellEnd"/>
            <w:r w:rsidR="00067046" w:rsidRPr="00AE39AE">
              <w:rPr>
                <w:b/>
              </w:rPr>
              <w:t>-</w:t>
            </w:r>
          </w:p>
          <w:p w:rsidR="00612D4D" w:rsidRPr="00AE39AE" w:rsidRDefault="00612D4D" w:rsidP="001D77F9">
            <w:pPr>
              <w:pStyle w:val="afc"/>
              <w:jc w:val="center"/>
              <w:rPr>
                <w:b/>
              </w:rPr>
            </w:pPr>
            <w:proofErr w:type="spellStart"/>
            <w:r w:rsidRPr="00AE39AE">
              <w:rPr>
                <w:b/>
              </w:rPr>
              <w:t>фикации</w:t>
            </w:r>
            <w:proofErr w:type="spellEnd"/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D4D" w:rsidRPr="00AE39AE" w:rsidRDefault="00612D4D" w:rsidP="001D77F9">
            <w:pPr>
              <w:pStyle w:val="afc"/>
              <w:jc w:val="center"/>
              <w:rPr>
                <w:b/>
              </w:rPr>
            </w:pPr>
            <w:r w:rsidRPr="00AE39AE">
              <w:rPr>
                <w:b/>
              </w:rPr>
              <w:t>Трудовые функции</w:t>
            </w:r>
          </w:p>
        </w:tc>
      </w:tr>
      <w:tr w:rsidR="00FA517A" w:rsidRPr="00AE39AE" w:rsidTr="00FA517A">
        <w:trPr>
          <w:trHeight w:val="20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Default="00FA517A" w:rsidP="00ED4110">
            <w:pPr>
              <w:ind w:left="57" w:right="57"/>
              <w:jc w:val="center"/>
            </w:pPr>
            <w:r>
              <w:t>А/01.2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17A" w:rsidRPr="00AE39AE" w:rsidRDefault="00FA517A" w:rsidP="00AD5701">
            <w:pPr>
              <w:pStyle w:val="af0"/>
              <w:jc w:val="center"/>
            </w:pPr>
            <w:r w:rsidRPr="00AE39AE">
              <w:t>2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Pr="006C74AB" w:rsidRDefault="00FA517A" w:rsidP="00ED4110">
            <w:pPr>
              <w:pStyle w:val="afc"/>
              <w:rPr>
                <w:color w:val="2D2D2D"/>
                <w:shd w:val="clear" w:color="auto" w:fill="FFFFFF"/>
              </w:rPr>
            </w:pPr>
            <w:r w:rsidRPr="006C74AB">
              <w:rPr>
                <w:bCs w:val="0"/>
              </w:rPr>
              <w:t>Подготовка поверхностей основания под облицовку плиткой</w:t>
            </w:r>
            <w:r>
              <w:rPr>
                <w:bCs w:val="0"/>
              </w:rPr>
              <w:t xml:space="preserve"> с предварительной сортировкой плиток</w:t>
            </w:r>
          </w:p>
        </w:tc>
      </w:tr>
      <w:tr w:rsidR="00FA517A" w:rsidRPr="00AE39AE" w:rsidTr="00FA517A">
        <w:trPr>
          <w:trHeight w:val="20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Default="00FA517A" w:rsidP="00ED4110">
            <w:pPr>
              <w:ind w:left="57" w:right="57"/>
              <w:jc w:val="center"/>
            </w:pPr>
            <w:r>
              <w:t>А/02.2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17A" w:rsidRPr="00AE39AE" w:rsidRDefault="00FA517A" w:rsidP="00AD5701">
            <w:pPr>
              <w:pStyle w:val="af0"/>
              <w:jc w:val="center"/>
            </w:pPr>
            <w:r w:rsidRPr="00AE39AE">
              <w:t>2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Pr="009F43CD" w:rsidRDefault="00FA517A" w:rsidP="00ED4110">
            <w:pPr>
              <w:pStyle w:val="afc"/>
              <w:rPr>
                <w:shd w:val="clear" w:color="auto" w:fill="FFFFFF"/>
              </w:rPr>
            </w:pPr>
            <w:r w:rsidRPr="009F43CD">
              <w:rPr>
                <w:shd w:val="clear" w:color="auto" w:fill="FFFFFF"/>
              </w:rPr>
              <w:t>Замена отдельных плиток на внутренних и наружных поверхностях зданий</w:t>
            </w:r>
          </w:p>
        </w:tc>
      </w:tr>
      <w:tr w:rsidR="00FA517A" w:rsidRPr="00AE39AE" w:rsidTr="00FA517A">
        <w:trPr>
          <w:trHeight w:val="20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Default="00FA517A" w:rsidP="00ED4110">
            <w:pPr>
              <w:ind w:left="57" w:right="57"/>
              <w:jc w:val="center"/>
            </w:pPr>
            <w:r>
              <w:t>А/03.2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17A" w:rsidRPr="00AE39AE" w:rsidRDefault="00FA517A" w:rsidP="00AD5701">
            <w:pPr>
              <w:pStyle w:val="af0"/>
              <w:jc w:val="center"/>
            </w:pP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Pr="009F43CD" w:rsidRDefault="00FA517A" w:rsidP="00ED4110">
            <w:pPr>
              <w:pStyle w:val="afc"/>
              <w:rPr>
                <w:shd w:val="clear" w:color="auto" w:fill="FFFFFF"/>
              </w:rPr>
            </w:pPr>
            <w:r w:rsidRPr="009F43CD">
              <w:rPr>
                <w:shd w:val="clear" w:color="auto" w:fill="FFFFFF"/>
              </w:rPr>
              <w:t>Ремонт участков внутренних и наружных поверхностей зданий, облицованных плиткой</w:t>
            </w:r>
          </w:p>
        </w:tc>
      </w:tr>
      <w:tr w:rsidR="00FA517A" w:rsidRPr="00AE39AE" w:rsidTr="00FA517A">
        <w:trPr>
          <w:trHeight w:val="20"/>
        </w:trPr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Default="00FA517A" w:rsidP="00ED4110">
            <w:pPr>
              <w:ind w:left="57" w:right="57"/>
              <w:jc w:val="center"/>
            </w:pPr>
            <w:r>
              <w:t>В/01.3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17A" w:rsidRPr="00AE39AE" w:rsidRDefault="00FA517A" w:rsidP="00AD5701">
            <w:pPr>
              <w:pStyle w:val="af0"/>
              <w:jc w:val="center"/>
            </w:pPr>
            <w:r w:rsidRPr="00AE39AE">
              <w:t>3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517A" w:rsidRPr="009F43CD" w:rsidRDefault="00FA517A" w:rsidP="00ED4110">
            <w:pPr>
              <w:ind w:right="57"/>
            </w:pPr>
            <w:r w:rsidRPr="009F43CD">
              <w:rPr>
                <w:shd w:val="clear" w:color="auto" w:fill="FFFFFF"/>
              </w:rPr>
              <w:t xml:space="preserve">Подготовительные и заключительные работы </w:t>
            </w:r>
            <w:r>
              <w:rPr>
                <w:shd w:val="clear" w:color="auto" w:fill="FFFFFF"/>
              </w:rPr>
              <w:t xml:space="preserve"> для внутренней облицовки плиткой </w:t>
            </w:r>
          </w:p>
        </w:tc>
      </w:tr>
      <w:tr w:rsidR="00FA517A" w:rsidRPr="00AE39AE" w:rsidTr="00FA517A">
        <w:trPr>
          <w:trHeight w:val="20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Default="00FA517A" w:rsidP="00ED4110">
            <w:pPr>
              <w:ind w:left="57" w:right="57"/>
              <w:jc w:val="center"/>
            </w:pPr>
            <w:r>
              <w:t>В/02.3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17A" w:rsidRPr="00AE39AE" w:rsidRDefault="00FA517A" w:rsidP="00AD5701">
            <w:pPr>
              <w:pStyle w:val="af0"/>
              <w:jc w:val="center"/>
            </w:pPr>
            <w:r w:rsidRPr="00AE39AE">
              <w:t>3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9F43CD" w:rsidRDefault="00FA517A" w:rsidP="00ED4110">
            <w:pPr>
              <w:pStyle w:val="afc"/>
              <w:rPr>
                <w:shd w:val="clear" w:color="auto" w:fill="FFFFFF"/>
              </w:rPr>
            </w:pPr>
            <w:r w:rsidRPr="009F43CD">
              <w:rPr>
                <w:shd w:val="clear" w:color="auto" w:fill="FFFFFF"/>
              </w:rPr>
              <w:t xml:space="preserve">Плиточные работы </w:t>
            </w:r>
            <w:r>
              <w:rPr>
                <w:shd w:val="clear" w:color="auto" w:fill="FFFFFF"/>
              </w:rPr>
              <w:t xml:space="preserve">по облицовке стен и полов </w:t>
            </w:r>
            <w:r w:rsidRPr="009F43CD">
              <w:rPr>
                <w:shd w:val="clear" w:color="auto" w:fill="FFFFFF"/>
              </w:rPr>
              <w:t>внутри зданий</w:t>
            </w:r>
          </w:p>
          <w:p w:rsidR="00FA517A" w:rsidRDefault="00FA517A" w:rsidP="00ED4110">
            <w:pPr>
              <w:pStyle w:val="afc"/>
              <w:rPr>
                <w:color w:val="2D2D2D"/>
                <w:shd w:val="clear" w:color="auto" w:fill="FFFFFF"/>
              </w:rPr>
            </w:pPr>
          </w:p>
        </w:tc>
      </w:tr>
      <w:tr w:rsidR="00FA517A" w:rsidRPr="00AE39AE" w:rsidTr="00FA517A">
        <w:trPr>
          <w:trHeight w:val="20"/>
        </w:trPr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Default="00FA517A" w:rsidP="00ED4110">
            <w:pPr>
              <w:ind w:left="57" w:right="57"/>
              <w:jc w:val="center"/>
            </w:pPr>
            <w:r>
              <w:rPr>
                <w:lang w:val="en-US"/>
              </w:rPr>
              <w:t>C</w:t>
            </w:r>
            <w:r>
              <w:t>/01.3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17A" w:rsidRPr="00AE39AE" w:rsidRDefault="00FA517A" w:rsidP="00AD5701">
            <w:pPr>
              <w:pStyle w:val="af0"/>
              <w:jc w:val="center"/>
            </w:pPr>
            <w:r w:rsidRPr="00AE39AE">
              <w:t>3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Default="00FA517A" w:rsidP="00ED4110">
            <w:pPr>
              <w:ind w:right="57"/>
            </w:pPr>
            <w:r>
              <w:t xml:space="preserve">Подготовительные и заключительные работы </w:t>
            </w:r>
            <w:r>
              <w:rPr>
                <w:shd w:val="clear" w:color="auto" w:fill="FFFFFF"/>
              </w:rPr>
              <w:t xml:space="preserve">для </w:t>
            </w:r>
            <w:proofErr w:type="spellStart"/>
            <w:r>
              <w:rPr>
                <w:shd w:val="clear" w:color="auto" w:fill="FFFFFF"/>
              </w:rPr>
              <w:t>наружней</w:t>
            </w:r>
            <w:proofErr w:type="spellEnd"/>
            <w:r>
              <w:rPr>
                <w:shd w:val="clear" w:color="auto" w:fill="FFFFFF"/>
              </w:rPr>
              <w:t xml:space="preserve"> облицовки плиткой</w:t>
            </w:r>
          </w:p>
        </w:tc>
      </w:tr>
      <w:tr w:rsidR="00FA517A" w:rsidRPr="00AE39AE" w:rsidTr="00FA517A">
        <w:trPr>
          <w:trHeight w:val="20"/>
        </w:trPr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Default="00FA517A" w:rsidP="00ED4110">
            <w:pPr>
              <w:ind w:left="57" w:right="57"/>
              <w:jc w:val="center"/>
            </w:pPr>
            <w:r>
              <w:rPr>
                <w:lang w:val="en-US"/>
              </w:rPr>
              <w:t>C</w:t>
            </w:r>
            <w:r>
              <w:t>/02.3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517A" w:rsidRPr="00AE39AE" w:rsidRDefault="00FA517A" w:rsidP="00AD5701">
            <w:pPr>
              <w:pStyle w:val="af0"/>
              <w:jc w:val="center"/>
            </w:pPr>
            <w:r w:rsidRPr="00AE39AE">
              <w:t>3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9F43CD" w:rsidRDefault="00FA517A" w:rsidP="00ED4110">
            <w:pPr>
              <w:pStyle w:val="afc"/>
              <w:rPr>
                <w:shd w:val="clear" w:color="auto" w:fill="FFFFFF"/>
              </w:rPr>
            </w:pPr>
            <w:r w:rsidRPr="009F43CD">
              <w:rPr>
                <w:shd w:val="clear" w:color="auto" w:fill="FFFFFF"/>
              </w:rPr>
              <w:t xml:space="preserve">Плиточные работы </w:t>
            </w:r>
            <w:r>
              <w:rPr>
                <w:shd w:val="clear" w:color="auto" w:fill="FFFFFF"/>
              </w:rPr>
              <w:t>по облицовке фасадов и цоколя зданий</w:t>
            </w:r>
          </w:p>
        </w:tc>
      </w:tr>
      <w:tr w:rsidR="00FA517A" w:rsidRPr="00AE39AE" w:rsidTr="00ED4110">
        <w:trPr>
          <w:trHeight w:val="182"/>
        </w:trPr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497ECD" w:rsidRDefault="00FA517A" w:rsidP="00ED4110">
            <w:pPr>
              <w:ind w:left="57" w:right="57"/>
              <w:jc w:val="center"/>
            </w:pPr>
            <w:r w:rsidRPr="00497ECD">
              <w:rPr>
                <w:lang w:val="en-US"/>
              </w:rPr>
              <w:t>D</w:t>
            </w:r>
            <w:r w:rsidRPr="00497ECD">
              <w:t>/01.</w:t>
            </w:r>
            <w:r>
              <w:t>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497ECD" w:rsidRDefault="00446DB8" w:rsidP="00ED411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Default="00FA517A" w:rsidP="00ED4110">
            <w:pPr>
              <w:ind w:right="57"/>
            </w:pPr>
            <w:r>
              <w:t xml:space="preserve">Подготовительные и заключительные работы </w:t>
            </w:r>
            <w:r>
              <w:rPr>
                <w:shd w:val="clear" w:color="auto" w:fill="FFFFFF"/>
              </w:rPr>
              <w:t>для облицовки плиткой сложных поверхностей</w:t>
            </w:r>
          </w:p>
        </w:tc>
      </w:tr>
      <w:tr w:rsidR="00FA517A" w:rsidRPr="00AE39AE" w:rsidTr="00ED4110">
        <w:trPr>
          <w:trHeight w:val="466"/>
        </w:trPr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497ECD" w:rsidRDefault="00FA517A" w:rsidP="00ED4110">
            <w:pPr>
              <w:ind w:left="57" w:right="57"/>
              <w:jc w:val="center"/>
              <w:rPr>
                <w:lang w:val="en-US"/>
              </w:rPr>
            </w:pPr>
            <w:r w:rsidRPr="00497ECD">
              <w:rPr>
                <w:lang w:val="en-US"/>
              </w:rPr>
              <w:t>D</w:t>
            </w:r>
            <w:r w:rsidRPr="00497ECD">
              <w:t>/02.</w:t>
            </w:r>
            <w:r>
              <w:t>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Pr="00446DB8" w:rsidRDefault="00446DB8" w:rsidP="00ED411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Pr="009F43CD" w:rsidRDefault="00FA517A" w:rsidP="00ED4110">
            <w:pPr>
              <w:pStyle w:val="afc"/>
              <w:rPr>
                <w:shd w:val="clear" w:color="auto" w:fill="FFFFFF"/>
              </w:rPr>
            </w:pPr>
            <w:r w:rsidRPr="009F43CD">
              <w:rPr>
                <w:shd w:val="clear" w:color="auto" w:fill="FFFFFF"/>
              </w:rPr>
              <w:t xml:space="preserve">Плиточные работы </w:t>
            </w:r>
            <w:r>
              <w:rPr>
                <w:shd w:val="clear" w:color="auto" w:fill="FFFFFF"/>
              </w:rPr>
              <w:t>по облицовке сложных поверхностей, выступающих элементов зданий</w:t>
            </w:r>
          </w:p>
        </w:tc>
      </w:tr>
      <w:tr w:rsidR="00FA517A" w:rsidRPr="00AE39AE" w:rsidTr="00ED4110">
        <w:trPr>
          <w:trHeight w:val="466"/>
        </w:trPr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497ECD" w:rsidRDefault="00FA517A" w:rsidP="00ED4110">
            <w:pPr>
              <w:ind w:left="57" w:right="57"/>
              <w:jc w:val="center"/>
            </w:pPr>
            <w:r>
              <w:lastRenderedPageBreak/>
              <w:t>Е</w:t>
            </w:r>
            <w:r w:rsidRPr="00497ECD">
              <w:t>/01.</w:t>
            </w:r>
            <w:r>
              <w:t>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Pr="00497ECD" w:rsidRDefault="00446DB8" w:rsidP="00ED411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17A" w:rsidRPr="00497ECD" w:rsidRDefault="00E25B1D" w:rsidP="00ED4110">
            <w:pPr>
              <w:ind w:left="57" w:right="57"/>
            </w:pPr>
            <w:r w:rsidRPr="00914CAA">
              <w:t>Подготовительные и заключительные работы для д</w:t>
            </w:r>
            <w:r w:rsidRPr="00914CAA">
              <w:rPr>
                <w:shd w:val="clear" w:color="auto" w:fill="FFFFFF"/>
              </w:rPr>
              <w:t xml:space="preserve">екоративно-художественной облицовки внутренних и </w:t>
            </w:r>
            <w:r w:rsidRPr="00914CAA">
              <w:t>наружных поверхностей зданий плиткой</w:t>
            </w:r>
          </w:p>
        </w:tc>
      </w:tr>
      <w:tr w:rsidR="00FA517A" w:rsidRPr="00AE39AE" w:rsidTr="00ED4110">
        <w:trPr>
          <w:trHeight w:val="466"/>
        </w:trPr>
        <w:tc>
          <w:tcPr>
            <w:tcW w:w="5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497ECD" w:rsidRDefault="00FA517A" w:rsidP="00ED4110">
            <w:pPr>
              <w:ind w:left="57" w:right="57"/>
              <w:jc w:val="center"/>
              <w:rPr>
                <w:lang w:val="en-US"/>
              </w:rPr>
            </w:pPr>
            <w:r>
              <w:t>Е</w:t>
            </w:r>
            <w:r w:rsidRPr="00497ECD">
              <w:t>/02.</w:t>
            </w:r>
            <w:r>
              <w:t>4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446DB8" w:rsidRDefault="00446DB8" w:rsidP="00ED4110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517A" w:rsidRPr="00497ECD" w:rsidRDefault="00FA517A" w:rsidP="00ED4110">
            <w:pPr>
              <w:ind w:left="57" w:right="57"/>
              <w:rPr>
                <w:shd w:val="clear" w:color="auto" w:fill="FFFFFF"/>
              </w:rPr>
            </w:pPr>
            <w:r w:rsidRPr="009F43CD">
              <w:rPr>
                <w:shd w:val="clear" w:color="auto" w:fill="FFFFFF"/>
              </w:rPr>
              <w:t xml:space="preserve">Плиточные работы </w:t>
            </w:r>
            <w:r>
              <w:rPr>
                <w:shd w:val="clear" w:color="auto" w:fill="FFFFFF"/>
              </w:rPr>
              <w:t xml:space="preserve">по декоративно-художественной облицовке стен, потолков, полов и других архитектурно-конструктивных элементов здания плиткой, </w:t>
            </w:r>
            <w:proofErr w:type="spellStart"/>
            <w:r>
              <w:rPr>
                <w:shd w:val="clear" w:color="auto" w:fill="FFFFFF"/>
              </w:rPr>
              <w:t>плиткой-шелкографией</w:t>
            </w:r>
            <w:proofErr w:type="spellEnd"/>
            <w:r>
              <w:rPr>
                <w:shd w:val="clear" w:color="auto" w:fill="FFFFFF"/>
              </w:rPr>
              <w:t>, зеркальной плиткой</w:t>
            </w:r>
          </w:p>
        </w:tc>
      </w:tr>
    </w:tbl>
    <w:p w:rsidR="00612D4D" w:rsidRPr="00AE39AE" w:rsidRDefault="00DB5218" w:rsidP="00612D4D">
      <w:pPr>
        <w:pStyle w:val="2"/>
      </w:pPr>
      <w:bookmarkStart w:id="7" w:name="_Toc515313689"/>
      <w:r w:rsidRPr="00AE39AE">
        <w:t xml:space="preserve">    </w:t>
      </w:r>
      <w:r w:rsidR="00612D4D" w:rsidRPr="00AE39AE">
        <w:t>2.2. Основные этапы актуализации профессионального стандарта</w:t>
      </w:r>
      <w:bookmarkEnd w:id="7"/>
    </w:p>
    <w:p w:rsidR="00612D4D" w:rsidRPr="00AE39AE" w:rsidRDefault="00612D4D" w:rsidP="00612D4D">
      <w:pPr>
        <w:pStyle w:val="3"/>
      </w:pPr>
      <w:bookmarkStart w:id="8" w:name="_Toc515313690"/>
      <w:r w:rsidRPr="00AE39AE">
        <w:t>2.2.1. Информация об организациях, на базе которых проводились исследования</w:t>
      </w:r>
      <w:bookmarkEnd w:id="8"/>
    </w:p>
    <w:p w:rsidR="00612D4D" w:rsidRPr="00AE39AE" w:rsidRDefault="00612D4D" w:rsidP="00612D4D">
      <w:pPr>
        <w:pStyle w:val="a1"/>
      </w:pPr>
      <w:proofErr w:type="gramStart"/>
      <w:r w:rsidRPr="00AE39AE">
        <w:t xml:space="preserve">В соответствии с Правилами разработки, утверждения и применения профессиональных стандартов, утв. постановлением Правительства РФ от 22.01.2013 г., № 23, профессиональный стандарт актуализирован </w:t>
      </w:r>
      <w:r w:rsidR="00F05202">
        <w:t xml:space="preserve">ОННО «Национальное объединение </w:t>
      </w:r>
      <w:proofErr w:type="spellStart"/>
      <w:r w:rsidR="00F05202">
        <w:t>саморегулируемых</w:t>
      </w:r>
      <w:proofErr w:type="spellEnd"/>
      <w:r w:rsidR="00F05202">
        <w:t xml:space="preserve"> организаций, основанных на членстве лиц, осуществляющих строительство» (НОСТРОЙ), </w:t>
      </w:r>
      <w:r w:rsidR="00F05202" w:rsidRPr="001C05B6">
        <w:t xml:space="preserve"> </w:t>
      </w:r>
      <w:r w:rsidR="00F05202" w:rsidRPr="00991EE0">
        <w:t>Ассоциаци</w:t>
      </w:r>
      <w:r w:rsidR="00F05202">
        <w:t>ей</w:t>
      </w:r>
      <w:r w:rsidR="00F05202" w:rsidRPr="00991EE0">
        <w:t xml:space="preserve"> </w:t>
      </w:r>
      <w:proofErr w:type="spellStart"/>
      <w:r w:rsidR="00F05202" w:rsidRPr="00991EE0">
        <w:t>саморегулируемых</w:t>
      </w:r>
      <w:proofErr w:type="spellEnd"/>
      <w:r w:rsidR="00F05202" w:rsidRPr="00991EE0">
        <w:t xml:space="preserve"> организаций по комплексному перспективному развитию инженерных изысканий, проектирования, строительства, реконструкции и капитального ремонта «ЕДИНСТВО»</w:t>
      </w:r>
      <w:r w:rsidR="00F05202">
        <w:t xml:space="preserve"> (Ассоциация СРО «ЕДИНСТВО»), </w:t>
      </w:r>
      <w:r w:rsidRPr="00AE39AE">
        <w:t>с участием представителей работодателей ключевых отраслей, ведущих образовательных</w:t>
      </w:r>
      <w:proofErr w:type="gramEnd"/>
      <w:r w:rsidRPr="00AE39AE">
        <w:t xml:space="preserve"> организаций высшего и среднего профессионального образования. Перечень организаций, сведения об уполномоченных лицах, участвовавших в актуализации профессионального стандарта, приведены в приложении 1.</w:t>
      </w:r>
    </w:p>
    <w:p w:rsidR="00F56E52" w:rsidRPr="00AE39AE" w:rsidRDefault="00F56E52" w:rsidP="00F56E52">
      <w:pPr>
        <w:pStyle w:val="3"/>
        <w:ind w:firstLine="0"/>
      </w:pPr>
      <w:bookmarkStart w:id="9" w:name="_Toc464578951"/>
      <w:bookmarkStart w:id="10" w:name="_Toc515313691"/>
      <w:r w:rsidRPr="00AE39AE">
        <w:t>2.2.2. Сведения о нормативно-правовых документах, регулирующих вид профессиональной деятельности, для которого разработан проект актуализированного профессионального стандарта</w:t>
      </w:r>
      <w:bookmarkEnd w:id="9"/>
      <w:bookmarkEnd w:id="10"/>
    </w:p>
    <w:p w:rsidR="00612D4D" w:rsidRPr="00AE39AE" w:rsidRDefault="00F56E52" w:rsidP="00F56E52">
      <w:pPr>
        <w:pStyle w:val="a1"/>
      </w:pPr>
      <w:r w:rsidRPr="00AE39AE">
        <w:t>Профессиональная деятельность</w:t>
      </w:r>
      <w:r w:rsidRPr="00F05202">
        <w:t xml:space="preserve"> плиточник</w:t>
      </w:r>
      <w:r w:rsidRPr="00AE39AE">
        <w:rPr>
          <w:color w:val="C00000"/>
        </w:rPr>
        <w:t xml:space="preserve"> </w:t>
      </w:r>
      <w:r w:rsidR="00612D4D" w:rsidRPr="00AE39AE">
        <w:t xml:space="preserve"> регулируется следующими федеральными и отраслев</w:t>
      </w:r>
      <w:r w:rsidRPr="00AE39AE">
        <w:t>ыми нормативно-правовыми актами:</w:t>
      </w:r>
    </w:p>
    <w:p w:rsidR="00612D4D" w:rsidRPr="00AE39AE" w:rsidRDefault="00612D4D" w:rsidP="00612D4D">
      <w:pPr>
        <w:pStyle w:val="a1"/>
      </w:pPr>
      <w:r w:rsidRPr="00AE39AE">
        <w:t>1. Трудовой кодекс Российской Федерации от 30.12.2001 № 197-ФЗ (ред. от 05.02.2018).</w:t>
      </w:r>
    </w:p>
    <w:p w:rsidR="00612D4D" w:rsidRPr="00F05202" w:rsidRDefault="00612D4D" w:rsidP="00612D4D">
      <w:pPr>
        <w:pStyle w:val="a1"/>
        <w:rPr>
          <w:rStyle w:val="af"/>
          <w:color w:val="auto"/>
          <w:u w:val="none"/>
        </w:rPr>
      </w:pPr>
      <w:r w:rsidRPr="00F05202">
        <w:rPr>
          <w:rStyle w:val="af"/>
          <w:color w:val="auto"/>
          <w:u w:val="none"/>
        </w:rPr>
        <w:t xml:space="preserve">2. </w:t>
      </w:r>
      <w:proofErr w:type="gramStart"/>
      <w:r w:rsidRPr="00F05202">
        <w:rPr>
          <w:rStyle w:val="af"/>
          <w:color w:val="auto"/>
          <w:u w:val="none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12 декабря 2007 г. № 645 «Об утверждении Норм пожарной безопасности «Обучение мерам пожарной безопасности работников организаций» (зарегистрирован Минюстом России 21 января 2008 г., регистрационный № 10938), с изменениями, внесенными приказами Министерства Российской Федерации по делам гражданской обороны, чрезвычайным ситуациям и ликвидации последствий стихийных бедствий от</w:t>
      </w:r>
      <w:proofErr w:type="gramEnd"/>
      <w:r w:rsidRPr="00F05202">
        <w:rPr>
          <w:rStyle w:val="af"/>
          <w:color w:val="auto"/>
          <w:u w:val="none"/>
        </w:rPr>
        <w:t xml:space="preserve"> 27 января 2009 г. № 35 (зарегистрирован Минюстом России 25 февраля 2009 г., регистрационный № 13429) и от 22 июня 2010 г. № 289 (зарегистрирован Минюстом России 16 июля 2010 г., регистрационный № 17880).</w:t>
      </w:r>
    </w:p>
    <w:p w:rsidR="00612D4D" w:rsidRPr="00F05202" w:rsidRDefault="00612D4D" w:rsidP="00612D4D">
      <w:pPr>
        <w:pStyle w:val="a1"/>
        <w:rPr>
          <w:rStyle w:val="af"/>
          <w:color w:val="auto"/>
          <w:u w:val="none"/>
        </w:rPr>
      </w:pPr>
      <w:r w:rsidRPr="00F05202">
        <w:rPr>
          <w:rStyle w:val="af"/>
          <w:color w:val="auto"/>
          <w:u w:val="none"/>
        </w:rPr>
        <w:t xml:space="preserve">3. </w:t>
      </w:r>
      <w:proofErr w:type="gramStart"/>
      <w:r w:rsidRPr="00F05202">
        <w:rPr>
          <w:rStyle w:val="af"/>
          <w:color w:val="auto"/>
          <w:u w:val="none"/>
        </w:rPr>
        <w:t xml:space="preserve">Приказ </w:t>
      </w:r>
      <w:proofErr w:type="spellStart"/>
      <w:r w:rsidRPr="00F05202">
        <w:rPr>
          <w:rStyle w:val="af"/>
          <w:color w:val="auto"/>
          <w:u w:val="none"/>
        </w:rPr>
        <w:t>Минздравсоцразвития</w:t>
      </w:r>
      <w:proofErr w:type="spellEnd"/>
      <w:r w:rsidRPr="00F05202">
        <w:rPr>
          <w:rStyle w:val="af"/>
          <w:color w:val="auto"/>
          <w:u w:val="none"/>
        </w:rPr>
        <w:t xml:space="preserve">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</w:t>
      </w:r>
      <w:proofErr w:type="gramEnd"/>
      <w:r w:rsidRPr="00F05202">
        <w:rPr>
          <w:rStyle w:val="af"/>
          <w:color w:val="auto"/>
          <w:u w:val="none"/>
        </w:rPr>
        <w:t xml:space="preserve"> октября </w:t>
      </w:r>
      <w:r w:rsidRPr="00F05202">
        <w:rPr>
          <w:rStyle w:val="af"/>
          <w:color w:val="auto"/>
          <w:u w:val="none"/>
        </w:rPr>
        <w:lastRenderedPageBreak/>
        <w:t>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35848).</w:t>
      </w:r>
    </w:p>
    <w:p w:rsidR="00612D4D" w:rsidRPr="00F05202" w:rsidRDefault="00612D4D" w:rsidP="00612D4D">
      <w:pPr>
        <w:pStyle w:val="a1"/>
        <w:rPr>
          <w:rStyle w:val="af"/>
          <w:color w:val="auto"/>
          <w:u w:val="none"/>
        </w:rPr>
      </w:pPr>
      <w:r w:rsidRPr="00F05202">
        <w:rPr>
          <w:rStyle w:val="af"/>
          <w:color w:val="auto"/>
          <w:u w:val="none"/>
        </w:rPr>
        <w:t xml:space="preserve">4. </w:t>
      </w:r>
      <w:proofErr w:type="gramStart"/>
      <w:r w:rsidRPr="00F05202">
        <w:rPr>
          <w:rStyle w:val="af"/>
          <w:color w:val="auto"/>
          <w:u w:val="none"/>
        </w:rPr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 с изменениями, внесенными приказом Минтруда России, </w:t>
      </w:r>
      <w:proofErr w:type="spellStart"/>
      <w:r w:rsidRPr="00F05202">
        <w:rPr>
          <w:rStyle w:val="af"/>
          <w:color w:val="auto"/>
          <w:u w:val="none"/>
        </w:rPr>
        <w:t>Минобрнауки</w:t>
      </w:r>
      <w:proofErr w:type="spellEnd"/>
      <w:r w:rsidRPr="00F05202">
        <w:rPr>
          <w:rStyle w:val="af"/>
          <w:color w:val="auto"/>
          <w:u w:val="none"/>
        </w:rPr>
        <w:t xml:space="preserve"> России от 30 ноября 2016 г. № 697н/1490 (зарегистрирован Минюстом России 16 декабря 2016 г., регистрационный № 44767).</w:t>
      </w:r>
      <w:proofErr w:type="gramEnd"/>
    </w:p>
    <w:p w:rsidR="00612D4D" w:rsidRPr="00F05202" w:rsidRDefault="00612D4D" w:rsidP="00612D4D">
      <w:pPr>
        <w:pStyle w:val="a1"/>
        <w:rPr>
          <w:rStyle w:val="af"/>
          <w:color w:val="auto"/>
        </w:rPr>
      </w:pPr>
      <w:r w:rsidRPr="00F05202">
        <w:rPr>
          <w:rStyle w:val="af"/>
          <w:color w:val="auto"/>
          <w:u w:val="none"/>
        </w:rPr>
        <w:t xml:space="preserve">5. </w:t>
      </w:r>
      <w:proofErr w:type="gramStart"/>
      <w:r w:rsidR="00844F84" w:rsidRPr="00F05202">
        <w:rPr>
          <w:iCs/>
        </w:rPr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ст.1131; 2001, N 26, ст.2685; 2011, N 26, ст.3803);</w:t>
      </w:r>
      <w:proofErr w:type="gramEnd"/>
      <w:r w:rsidR="00844F84" w:rsidRPr="00F05202">
        <w:rPr>
          <w:iCs/>
        </w:rPr>
        <w:t xml:space="preserve"> статья 265 Трудового кодекса Российской Федерации (Собрание законодательства Российской Федерации, 2002, N 1, ст.3; 2006, N 27, ст.2878; 2013, N 14, ст.1666).</w:t>
      </w:r>
      <w:r w:rsidR="00844F84" w:rsidRPr="00F05202">
        <w:rPr>
          <w:rStyle w:val="af"/>
          <w:color w:val="auto"/>
        </w:rPr>
        <w:t xml:space="preserve"> </w:t>
      </w:r>
    </w:p>
    <w:p w:rsidR="00612D4D" w:rsidRPr="00F05202" w:rsidRDefault="00D757E4" w:rsidP="00D757E4">
      <w:pPr>
        <w:pStyle w:val="a1"/>
        <w:rPr>
          <w:iCs/>
        </w:rPr>
      </w:pPr>
      <w:r w:rsidRPr="00F05202">
        <w:rPr>
          <w:rStyle w:val="af"/>
          <w:color w:val="auto"/>
          <w:u w:val="none"/>
        </w:rPr>
        <w:t xml:space="preserve">6. </w:t>
      </w:r>
      <w:proofErr w:type="gramStart"/>
      <w:r w:rsidRPr="00F05202">
        <w:rPr>
          <w:iCs/>
        </w:rPr>
        <w:t>Приказ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 с изменениями, внесенными приказом Минтруда России от 19 февраля 2016 г. N 74н (зарегистрирован Минюстом России 13 апреля 2016 г., регистрационный N 41781).</w:t>
      </w:r>
      <w:proofErr w:type="gramEnd"/>
    </w:p>
    <w:p w:rsidR="00D757E4" w:rsidRPr="00F05202" w:rsidRDefault="00D757E4" w:rsidP="00F67781">
      <w:pPr>
        <w:pStyle w:val="a1"/>
        <w:rPr>
          <w:u w:val="single"/>
        </w:rPr>
      </w:pPr>
      <w:r w:rsidRPr="00F05202">
        <w:rPr>
          <w:iCs/>
        </w:rPr>
        <w:t xml:space="preserve">7. </w:t>
      </w:r>
      <w:r w:rsidRPr="00F05202">
        <w:rPr>
          <w:shd w:val="clear" w:color="auto" w:fill="FFFFFF"/>
        </w:rPr>
        <w:t>Производственная инструкция для облицовщика-плиточника</w:t>
      </w:r>
      <w:r w:rsidR="00F67781" w:rsidRPr="00F05202">
        <w:rPr>
          <w:shd w:val="clear" w:color="auto" w:fill="FFFFFF"/>
        </w:rPr>
        <w:t>,</w:t>
      </w:r>
      <w:r w:rsidRPr="00F05202">
        <w:rPr>
          <w:shd w:val="clear" w:color="auto" w:fill="FFFFFF"/>
        </w:rPr>
        <w:t xml:space="preserve"> разработан</w:t>
      </w:r>
      <w:r w:rsidR="00F67781" w:rsidRPr="00F05202">
        <w:rPr>
          <w:shd w:val="clear" w:color="auto" w:fill="FFFFFF"/>
        </w:rPr>
        <w:t>н</w:t>
      </w:r>
      <w:r w:rsidRPr="00F05202">
        <w:rPr>
          <w:shd w:val="clear" w:color="auto" w:fill="FFFFFF"/>
        </w:rPr>
        <w:t>а</w:t>
      </w:r>
      <w:r w:rsidR="00F67781" w:rsidRPr="00F05202">
        <w:rPr>
          <w:shd w:val="clear" w:color="auto" w:fill="FFFFFF"/>
        </w:rPr>
        <w:t>я</w:t>
      </w:r>
      <w:r w:rsidRPr="00F05202">
        <w:rPr>
          <w:shd w:val="clear" w:color="auto" w:fill="FFFFFF"/>
        </w:rPr>
        <w:t xml:space="preserve"> на основании Единого тарифно-квалиф</w:t>
      </w:r>
      <w:r w:rsidR="00F67781" w:rsidRPr="00F05202">
        <w:rPr>
          <w:shd w:val="clear" w:color="auto" w:fill="FFFFFF"/>
        </w:rPr>
        <w:t>икационного справочника</w:t>
      </w:r>
      <w:r w:rsidR="00F05202" w:rsidRPr="00F05202">
        <w:rPr>
          <w:shd w:val="clear" w:color="auto" w:fill="FFFFFF"/>
        </w:rPr>
        <w:t xml:space="preserve"> (ЕТКС </w:t>
      </w:r>
      <w:r w:rsidR="00F67781" w:rsidRPr="00F05202">
        <w:rPr>
          <w:shd w:val="clear" w:color="auto" w:fill="FFFFFF"/>
        </w:rPr>
        <w:t>№ 3)</w:t>
      </w:r>
      <w:r w:rsidRPr="00F05202">
        <w:rPr>
          <w:shd w:val="clear" w:color="auto" w:fill="FFFFFF"/>
        </w:rPr>
        <w:t>,</w:t>
      </w:r>
      <w:r w:rsidR="00F67781" w:rsidRPr="00F05202">
        <w:rPr>
          <w:shd w:val="clear" w:color="auto" w:fill="FFFFFF"/>
        </w:rPr>
        <w:t xml:space="preserve"> </w:t>
      </w:r>
      <w:r w:rsidRPr="00F05202">
        <w:rPr>
          <w:shd w:val="clear" w:color="auto" w:fill="FFFFFF"/>
        </w:rPr>
        <w:t> </w:t>
      </w:r>
      <w:hyperlink r:id="rId28" w:anchor="mark_123" w:history="1">
        <w:r w:rsidRPr="00F05202">
          <w:rPr>
            <w:rStyle w:val="a5"/>
            <w:color w:val="auto"/>
            <w:u w:val="none"/>
            <w:shd w:val="clear" w:color="auto" w:fill="FFFFFF"/>
          </w:rPr>
          <w:t xml:space="preserve">Строительных норм и правил </w:t>
        </w:r>
        <w:proofErr w:type="spellStart"/>
        <w:r w:rsidRPr="00F05202">
          <w:rPr>
            <w:rStyle w:val="a5"/>
            <w:color w:val="auto"/>
            <w:u w:val="none"/>
            <w:shd w:val="clear" w:color="auto" w:fill="FFFFFF"/>
          </w:rPr>
          <w:t>СНиП</w:t>
        </w:r>
        <w:proofErr w:type="spellEnd"/>
        <w:r w:rsidRPr="00F05202">
          <w:rPr>
            <w:rStyle w:val="a5"/>
            <w:color w:val="auto"/>
            <w:u w:val="none"/>
            <w:shd w:val="clear" w:color="auto" w:fill="FFFFFF"/>
          </w:rPr>
          <w:t xml:space="preserve"> 12-03-2001 "Безопасность труда в строительстве. Часть 1. Общие требования"</w:t>
        </w:r>
      </w:hyperlink>
      <w:r w:rsidRPr="00F05202">
        <w:rPr>
          <w:rFonts w:ascii="Arial" w:hAnsi="Arial" w:cs="Arial"/>
          <w:shd w:val="clear" w:color="auto" w:fill="FFFFFF"/>
        </w:rPr>
        <w:t>.</w:t>
      </w:r>
      <w:r w:rsidR="00F67781" w:rsidRPr="00F05202">
        <w:rPr>
          <w:rStyle w:val="af"/>
          <w:color w:val="auto"/>
        </w:rPr>
        <w:t xml:space="preserve"> </w:t>
      </w:r>
    </w:p>
    <w:p w:rsidR="00612D4D" w:rsidRPr="00AE39AE" w:rsidRDefault="00612D4D" w:rsidP="00612D4D">
      <w:pPr>
        <w:pStyle w:val="3"/>
      </w:pPr>
      <w:bookmarkStart w:id="11" w:name="_Toc464578952"/>
      <w:bookmarkStart w:id="12" w:name="_Toc515313692"/>
      <w:r w:rsidRPr="00AE39AE">
        <w:t>2.2.3. Требования к экспертам, привлеченным к актуализации профессионального стандарта</w:t>
      </w:r>
      <w:bookmarkEnd w:id="11"/>
      <w:bookmarkEnd w:id="12"/>
    </w:p>
    <w:p w:rsidR="00612D4D" w:rsidRPr="00AE39AE" w:rsidRDefault="00612D4D" w:rsidP="00612D4D">
      <w:pPr>
        <w:pStyle w:val="a1"/>
      </w:pPr>
      <w:proofErr w:type="gramStart"/>
      <w:r w:rsidRPr="00AE39AE">
        <w:t>В целях актуализации профессионального стандарта была сформирована рабочая группа экспертов, в состав которой были</w:t>
      </w:r>
      <w:r w:rsidRPr="00AB7512">
        <w:t xml:space="preserve"> включены специалисты в области разработки профессиональных стандартов, специалисты в области </w:t>
      </w:r>
      <w:r w:rsidR="00AB7512">
        <w:rPr>
          <w:rStyle w:val="af"/>
          <w:color w:val="auto"/>
          <w:u w:val="none"/>
        </w:rPr>
        <w:t>с</w:t>
      </w:r>
      <w:r w:rsidR="00AB7512" w:rsidRPr="00AB7512">
        <w:rPr>
          <w:rStyle w:val="af"/>
          <w:color w:val="auto"/>
          <w:u w:val="none"/>
        </w:rPr>
        <w:t>троительства</w:t>
      </w:r>
      <w:r w:rsidR="00AB7512" w:rsidRPr="00AB7512">
        <w:t xml:space="preserve">, руководители строительных организаций, специалисты в области управления, обучения и развития персонала, </w:t>
      </w:r>
      <w:r w:rsidR="00AB7512" w:rsidRPr="00AB7512">
        <w:rPr>
          <w:rStyle w:val="WS"/>
          <w:color w:val="auto"/>
          <w:u w:val="none"/>
        </w:rPr>
        <w:t>эксперты Союза «Агентство развития профессиональных сообществ и рабочих кадров «Молодые профессионалы (</w:t>
      </w:r>
      <w:proofErr w:type="spellStart"/>
      <w:r w:rsidR="00AB7512" w:rsidRPr="00AB7512">
        <w:rPr>
          <w:rStyle w:val="WS"/>
          <w:color w:val="auto"/>
          <w:u w:val="none"/>
        </w:rPr>
        <w:t>Ворлдскиллс</w:t>
      </w:r>
      <w:proofErr w:type="spellEnd"/>
      <w:r w:rsidR="00AB7512" w:rsidRPr="00AB7512">
        <w:rPr>
          <w:rStyle w:val="WS"/>
          <w:color w:val="auto"/>
          <w:u w:val="none"/>
        </w:rPr>
        <w:t xml:space="preserve"> Россия)»</w:t>
      </w:r>
      <w:r w:rsidRPr="00AE39AE">
        <w:t xml:space="preserve"> другие специалисты.</w:t>
      </w:r>
      <w:proofErr w:type="gramEnd"/>
    </w:p>
    <w:p w:rsidR="00612D4D" w:rsidRPr="00AE39AE" w:rsidRDefault="00612D4D" w:rsidP="00612D4D">
      <w:pPr>
        <w:pStyle w:val="a1"/>
      </w:pPr>
      <w:r w:rsidRPr="00AE39AE">
        <w:t>Эксперты в рабочую группу выбирались исходя из следующих требований:</w:t>
      </w:r>
    </w:p>
    <w:p w:rsidR="00612D4D" w:rsidRPr="00AE39AE" w:rsidRDefault="00612D4D" w:rsidP="00612D4D">
      <w:pPr>
        <w:pStyle w:val="a"/>
      </w:pPr>
      <w:r w:rsidRPr="00AE39AE">
        <w:t>требования к представителю профессионального сообщества – высшее образование, стаж работы в профессиональной области не менее 10 лет;</w:t>
      </w:r>
    </w:p>
    <w:p w:rsidR="00612D4D" w:rsidRPr="00AE39AE" w:rsidRDefault="00612D4D" w:rsidP="00612D4D">
      <w:pPr>
        <w:pStyle w:val="a"/>
      </w:pPr>
      <w:r w:rsidRPr="00AE39AE">
        <w:t>требования к представителю образовательного сообщества – высшее образование, стаж педагогической деятельности по профильным дисциплинам не менее 10 лет, стаж работы в профессиональной области не менее 5 лет.</w:t>
      </w:r>
    </w:p>
    <w:p w:rsidR="00612D4D" w:rsidRPr="00AE39AE" w:rsidRDefault="00612D4D" w:rsidP="00612D4D">
      <w:pPr>
        <w:pStyle w:val="a1"/>
      </w:pPr>
      <w:r w:rsidRPr="00AE39AE">
        <w:t>Все эксперты рабочей группы должны знать:</w:t>
      </w:r>
    </w:p>
    <w:p w:rsidR="00612D4D" w:rsidRPr="00AE39AE" w:rsidRDefault="00612D4D" w:rsidP="00612D4D">
      <w:pPr>
        <w:pStyle w:val="a"/>
      </w:pPr>
      <w:r w:rsidRPr="00AE39AE">
        <w:t>Трудовой кодекс РФ в части, регламентирующей трудовые отношения в области образования, разработку и применение профессиональных стандартов и иных квалификационных характеристик;</w:t>
      </w:r>
    </w:p>
    <w:p w:rsidR="00612D4D" w:rsidRPr="00AE39AE" w:rsidRDefault="00612D4D" w:rsidP="00612D4D">
      <w:pPr>
        <w:pStyle w:val="a"/>
      </w:pPr>
      <w:r w:rsidRPr="00AE39AE">
        <w:lastRenderedPageBreak/>
        <w:t>методические рекомендации по разработке профессионального стандарта, утвержденные приказом Министерства труда и социальной защиты Российской Федерации от 29.04.2013 г. N 170н, а также другие нормативные, правовые и иные акты и документы, регулирующие процесс разработки и утверждения профессиональных стандартов, включая законы, подзаконные акты, локальные нормативные акты;</w:t>
      </w:r>
    </w:p>
    <w:p w:rsidR="00612D4D" w:rsidRPr="00AE39AE" w:rsidRDefault="00612D4D" w:rsidP="00612D4D">
      <w:pPr>
        <w:pStyle w:val="a"/>
      </w:pPr>
      <w:r w:rsidRPr="00AE39AE">
        <w:t>уровни квалификации в целях разработки проектов профессиональных стандартов, утвержденные приказом Министерства труда и социальной защиты Российской Федерации от 12.04.2013 N 148н;</w:t>
      </w:r>
    </w:p>
    <w:p w:rsidR="00612D4D" w:rsidRPr="00AE39AE" w:rsidRDefault="00612D4D" w:rsidP="00612D4D">
      <w:pPr>
        <w:pStyle w:val="a"/>
      </w:pPr>
      <w:r w:rsidRPr="00AE39AE">
        <w:t>содержание и структуру профессиональной деятельности в рамках предметной области профессионального стандарта, трудовые функции и действия, выполняемые работниками, профессиональные знания и умения, которыми должны они обладать;</w:t>
      </w:r>
    </w:p>
    <w:p w:rsidR="00612D4D" w:rsidRPr="00AE39AE" w:rsidRDefault="00612D4D" w:rsidP="00612D4D">
      <w:pPr>
        <w:pStyle w:val="a"/>
      </w:pPr>
      <w:r w:rsidRPr="00AE39AE">
        <w:t>зарубежную и отечественную практику разработки профессиональных стандартов и иных инструментов определения квалификационных требований;</w:t>
      </w:r>
    </w:p>
    <w:p w:rsidR="00612D4D" w:rsidRPr="00AE39AE" w:rsidRDefault="00612D4D" w:rsidP="00612D4D">
      <w:pPr>
        <w:pStyle w:val="a"/>
      </w:pPr>
      <w:r w:rsidRPr="00AE39AE">
        <w:t>методы эффективной командной работы, приемы эффективных коммуникаций.</w:t>
      </w:r>
    </w:p>
    <w:p w:rsidR="00612D4D" w:rsidRPr="00AE39AE" w:rsidRDefault="00612D4D" w:rsidP="00612D4D">
      <w:pPr>
        <w:pStyle w:val="a1"/>
      </w:pPr>
      <w:r w:rsidRPr="00AE39AE">
        <w:t>Все эксперты рабочей группы должны уметь:</w:t>
      </w:r>
    </w:p>
    <w:p w:rsidR="00612D4D" w:rsidRPr="00AE39AE" w:rsidRDefault="00612D4D" w:rsidP="00612D4D">
      <w:pPr>
        <w:pStyle w:val="a"/>
      </w:pPr>
      <w:r w:rsidRPr="00AE39AE">
        <w:t>собирать, агрегировать и декомпозировать исходные сведения;</w:t>
      </w:r>
    </w:p>
    <w:p w:rsidR="00612D4D" w:rsidRPr="00AE39AE" w:rsidRDefault="00612D4D" w:rsidP="00612D4D">
      <w:pPr>
        <w:pStyle w:val="a"/>
      </w:pPr>
      <w:r w:rsidRPr="00AE39AE">
        <w:t>анализировать информацию, включая функциональный анализ сферы профессиональной деятельности;</w:t>
      </w:r>
    </w:p>
    <w:p w:rsidR="00612D4D" w:rsidRPr="00AE39AE" w:rsidRDefault="00612D4D" w:rsidP="00612D4D">
      <w:pPr>
        <w:pStyle w:val="a"/>
      </w:pPr>
      <w:r w:rsidRPr="00AE39AE">
        <w:t>формулировать дефиниции, классификации и атрибуты в целях разработки профессионального стандарта;</w:t>
      </w:r>
    </w:p>
    <w:p w:rsidR="00612D4D" w:rsidRPr="00AE39AE" w:rsidRDefault="00612D4D" w:rsidP="00612D4D">
      <w:pPr>
        <w:pStyle w:val="a"/>
      </w:pPr>
      <w:r w:rsidRPr="00AE39AE">
        <w:t>взаимодействовать с другими экспертами, работать в команде.</w:t>
      </w:r>
    </w:p>
    <w:p w:rsidR="00612D4D" w:rsidRPr="00AE39AE" w:rsidRDefault="00612D4D" w:rsidP="00612D4D">
      <w:pPr>
        <w:pStyle w:val="a1"/>
      </w:pPr>
      <w:r w:rsidRPr="00AE39AE">
        <w:t>Все эксперты рабочей группы должны обладать навыками:</w:t>
      </w:r>
    </w:p>
    <w:p w:rsidR="00612D4D" w:rsidRPr="00AE39AE" w:rsidRDefault="00612D4D" w:rsidP="00612D4D">
      <w:pPr>
        <w:pStyle w:val="a"/>
      </w:pPr>
      <w:r w:rsidRPr="00AE39AE">
        <w:t>оформление документации в соответствии с принятыми (установленными) нормами и правилами;</w:t>
      </w:r>
    </w:p>
    <w:p w:rsidR="00612D4D" w:rsidRPr="00AE39AE" w:rsidRDefault="00612D4D" w:rsidP="00612D4D">
      <w:pPr>
        <w:pStyle w:val="a"/>
      </w:pPr>
      <w:r w:rsidRPr="00AE39AE">
        <w:t>эффективная коммуникация с использованием современных сре</w:t>
      </w:r>
      <w:proofErr w:type="gramStart"/>
      <w:r w:rsidRPr="00AE39AE">
        <w:t>дств св</w:t>
      </w:r>
      <w:proofErr w:type="gramEnd"/>
      <w:r w:rsidRPr="00AE39AE">
        <w:t>язи/ИКТ;</w:t>
      </w:r>
    </w:p>
    <w:p w:rsidR="00612D4D" w:rsidRPr="00AE39AE" w:rsidRDefault="00612D4D" w:rsidP="00612D4D">
      <w:pPr>
        <w:pStyle w:val="a"/>
      </w:pPr>
      <w:r w:rsidRPr="00AE39AE">
        <w:t>подготовка и представление презентационных материалов.</w:t>
      </w:r>
    </w:p>
    <w:p w:rsidR="00612D4D" w:rsidRPr="00AE39AE" w:rsidRDefault="00612D4D" w:rsidP="00612D4D">
      <w:pPr>
        <w:pStyle w:val="a1"/>
      </w:pPr>
      <w:r w:rsidRPr="00AE39AE">
        <w:t>Кроме того, при отборе экспертов учитывались требования, не связанные с профессиональными компетенциями, но необходимые для разработки профессиональных стандартов:</w:t>
      </w:r>
    </w:p>
    <w:p w:rsidR="00612D4D" w:rsidRPr="00AE39AE" w:rsidRDefault="00612D4D" w:rsidP="00612D4D">
      <w:pPr>
        <w:pStyle w:val="a"/>
      </w:pPr>
      <w:r w:rsidRPr="00AE39AE">
        <w:t>независимость;</w:t>
      </w:r>
    </w:p>
    <w:p w:rsidR="00612D4D" w:rsidRPr="00AE39AE" w:rsidRDefault="00612D4D" w:rsidP="00612D4D">
      <w:pPr>
        <w:pStyle w:val="a"/>
      </w:pPr>
      <w:r w:rsidRPr="00AE39AE">
        <w:t>широкий кругозор;</w:t>
      </w:r>
    </w:p>
    <w:p w:rsidR="00612D4D" w:rsidRPr="00AE39AE" w:rsidRDefault="00612D4D" w:rsidP="00612D4D">
      <w:pPr>
        <w:pStyle w:val="a"/>
      </w:pPr>
      <w:r w:rsidRPr="00AE39AE">
        <w:t>способность формировать и отстаивать точку зрения.</w:t>
      </w:r>
    </w:p>
    <w:p w:rsidR="00612D4D" w:rsidRPr="00AE39AE" w:rsidRDefault="00612D4D" w:rsidP="00612D4D">
      <w:pPr>
        <w:pStyle w:val="a1"/>
      </w:pPr>
      <w:r w:rsidRPr="00AE39AE">
        <w:t>Сведения об экспертах, привлеченных к разработке и согласованию проекта профессионального стандарта, приведены в Приложении 1 к пояснительной записке.</w:t>
      </w:r>
    </w:p>
    <w:p w:rsidR="00612D4D" w:rsidRPr="00AE39AE" w:rsidRDefault="00612D4D" w:rsidP="00612D4D">
      <w:pPr>
        <w:pStyle w:val="3"/>
      </w:pPr>
      <w:bookmarkStart w:id="13" w:name="_Toc464578953"/>
      <w:bookmarkStart w:id="14" w:name="_Toc515313693"/>
      <w:r w:rsidRPr="00AE39AE">
        <w:t>2.2.4. Этапы актуализации профессионального стандарта</w:t>
      </w:r>
      <w:bookmarkEnd w:id="13"/>
      <w:bookmarkEnd w:id="14"/>
    </w:p>
    <w:p w:rsidR="00612D4D" w:rsidRPr="00AE39AE" w:rsidRDefault="00612D4D" w:rsidP="00612D4D">
      <w:pPr>
        <w:pStyle w:val="a1"/>
      </w:pPr>
      <w:r w:rsidRPr="00AE39AE">
        <w:t>1 этап: анализ квалификационных требований и разработка концепции профессиональных стандартов</w:t>
      </w:r>
      <w:r w:rsidR="00AB7512">
        <w:rPr>
          <w:color w:val="C00000"/>
        </w:rPr>
        <w:t xml:space="preserve"> </w:t>
      </w:r>
      <w:r w:rsidR="00AB7512" w:rsidRPr="00174084">
        <w:t xml:space="preserve">в области </w:t>
      </w:r>
      <w:r w:rsidR="00AB7512" w:rsidRPr="00AB7512">
        <w:rPr>
          <w:rStyle w:val="af"/>
          <w:color w:val="auto"/>
          <w:u w:val="none"/>
        </w:rPr>
        <w:t>строительства</w:t>
      </w:r>
      <w:r w:rsidR="00AB7512" w:rsidRPr="00AB7512">
        <w:t>.</w:t>
      </w:r>
    </w:p>
    <w:p w:rsidR="00612D4D" w:rsidRPr="00AE39AE" w:rsidRDefault="00612D4D" w:rsidP="00612D4D">
      <w:pPr>
        <w:pStyle w:val="a1"/>
      </w:pPr>
      <w:r w:rsidRPr="00AE39AE">
        <w:t xml:space="preserve">2 этап: анализ действующего профессионального </w:t>
      </w:r>
      <w:r w:rsidRPr="00AB7512">
        <w:t>стандарта</w:t>
      </w:r>
      <w:r w:rsidR="007079CE" w:rsidRPr="00AB7512">
        <w:t xml:space="preserve"> «</w:t>
      </w:r>
      <w:r w:rsidR="006E5ECC" w:rsidRPr="00AB7512">
        <w:t>Плиточни</w:t>
      </w:r>
      <w:r w:rsidR="007079CE" w:rsidRPr="00AB7512">
        <w:t>к»</w:t>
      </w:r>
      <w:r w:rsidR="00AB7512" w:rsidRPr="00AB7512">
        <w:t>.</w:t>
      </w:r>
    </w:p>
    <w:p w:rsidR="00612D4D" w:rsidRPr="00AE39AE" w:rsidRDefault="00612D4D" w:rsidP="00612D4D">
      <w:pPr>
        <w:pStyle w:val="a1"/>
      </w:pPr>
      <w:r w:rsidRPr="00AE39AE">
        <w:t>3 этап: разработка проекта актуализированного профессионального стандарта.</w:t>
      </w:r>
    </w:p>
    <w:p w:rsidR="00612D4D" w:rsidRPr="00AE39AE" w:rsidRDefault="00612D4D" w:rsidP="00612D4D">
      <w:pPr>
        <w:pStyle w:val="a1"/>
      </w:pPr>
      <w:r w:rsidRPr="00AE39AE">
        <w:lastRenderedPageBreak/>
        <w:t>4 этап: обсуждение проекта актуализированного профессионального стандарта, сбор отзывов, доработка проекта с учетом поступивших замечаний.</w:t>
      </w:r>
    </w:p>
    <w:p w:rsidR="00612D4D" w:rsidRPr="00AE39AE" w:rsidRDefault="00612D4D" w:rsidP="00ED4110">
      <w:pPr>
        <w:pStyle w:val="1"/>
        <w:jc w:val="center"/>
        <w:rPr>
          <w:sz w:val="24"/>
          <w:szCs w:val="24"/>
        </w:rPr>
      </w:pPr>
      <w:bookmarkStart w:id="15" w:name="_Toc515313694"/>
      <w:r w:rsidRPr="00AE39AE">
        <w:rPr>
          <w:sz w:val="24"/>
          <w:szCs w:val="24"/>
        </w:rPr>
        <w:t>Раздел 3. Профессионально-общественное обсуждение профессионального стандарта</w:t>
      </w:r>
      <w:bookmarkEnd w:id="15"/>
    </w:p>
    <w:p w:rsidR="00612D4D" w:rsidRPr="00AE39AE" w:rsidRDefault="00612D4D" w:rsidP="00612D4D">
      <w:pPr>
        <w:pStyle w:val="2"/>
      </w:pPr>
      <w:bookmarkStart w:id="16" w:name="_Toc515313695"/>
      <w:r w:rsidRPr="00AE39AE">
        <w:t>3.1. Порядок обсуждения</w:t>
      </w:r>
      <w:bookmarkEnd w:id="16"/>
    </w:p>
    <w:p w:rsidR="00612D4D" w:rsidRPr="00AE39AE" w:rsidRDefault="00612D4D" w:rsidP="00612D4D">
      <w:pPr>
        <w:pStyle w:val="a1"/>
      </w:pPr>
      <w:r w:rsidRPr="00AE39AE">
        <w:t xml:space="preserve">Обсуждение проекта актуализированного профессионального стандарта </w:t>
      </w:r>
      <w:r w:rsidR="006E5ECC" w:rsidRPr="00AB7512">
        <w:t xml:space="preserve">«Плиточник» </w:t>
      </w:r>
      <w:r w:rsidR="00AB7512">
        <w:t xml:space="preserve"> </w:t>
      </w:r>
      <w:r w:rsidRPr="00AE39AE">
        <w:t>с заинтересованными организациями проводилось следующим путем:</w:t>
      </w:r>
    </w:p>
    <w:p w:rsidR="00612D4D" w:rsidRPr="00AE39AE" w:rsidRDefault="00612D4D" w:rsidP="00612D4D">
      <w:pPr>
        <w:pStyle w:val="a"/>
      </w:pPr>
      <w:r w:rsidRPr="00AE39AE">
        <w:t>размещение проекта профессионального стандарта на сайте Союза Машиностроителей России, Министерство труда и социальной защиты Российской Федерации, ВНИИ труда и других Интернет-ресурсов:</w:t>
      </w:r>
    </w:p>
    <w:p w:rsidR="00612D4D" w:rsidRPr="00AE39AE" w:rsidRDefault="00E208E0" w:rsidP="00612D4D">
      <w:pPr>
        <w:pStyle w:val="a"/>
        <w:numPr>
          <w:ilvl w:val="1"/>
          <w:numId w:val="1"/>
        </w:numPr>
        <w:ind w:left="1418"/>
        <w:rPr>
          <w:rStyle w:val="a5"/>
        </w:rPr>
      </w:pPr>
      <w:hyperlink r:id="rId29" w:history="1">
        <w:r w:rsidR="00612D4D" w:rsidRPr="00AE39AE">
          <w:rPr>
            <w:rStyle w:val="a5"/>
          </w:rPr>
          <w:t>http://soyuzmash.ru/professional-standards</w:t>
        </w:r>
      </w:hyperlink>
      <w:r w:rsidR="00612D4D" w:rsidRPr="00AE39AE">
        <w:rPr>
          <w:rStyle w:val="a5"/>
        </w:rPr>
        <w:t>;</w:t>
      </w:r>
    </w:p>
    <w:p w:rsidR="00612D4D" w:rsidRPr="00AE39AE" w:rsidRDefault="00E208E0" w:rsidP="00612D4D">
      <w:pPr>
        <w:pStyle w:val="a"/>
        <w:numPr>
          <w:ilvl w:val="1"/>
          <w:numId w:val="1"/>
        </w:numPr>
        <w:ind w:left="1418"/>
        <w:rPr>
          <w:rStyle w:val="a5"/>
        </w:rPr>
      </w:pPr>
      <w:hyperlink r:id="rId30" w:history="1">
        <w:r w:rsidR="00612D4D" w:rsidRPr="00AE39AE">
          <w:rPr>
            <w:rStyle w:val="a5"/>
          </w:rPr>
          <w:t>http://profstandart.rosmintrud.ru/</w:t>
        </w:r>
      </w:hyperlink>
      <w:r w:rsidR="00612D4D" w:rsidRPr="00AE39AE">
        <w:rPr>
          <w:rStyle w:val="a5"/>
        </w:rPr>
        <w:t>;</w:t>
      </w:r>
    </w:p>
    <w:p w:rsidR="00612D4D" w:rsidRPr="00AE39AE" w:rsidRDefault="00612D4D" w:rsidP="00612D4D">
      <w:pPr>
        <w:pStyle w:val="a"/>
        <w:numPr>
          <w:ilvl w:val="1"/>
          <w:numId w:val="1"/>
        </w:numPr>
        <w:ind w:left="1418"/>
        <w:rPr>
          <w:rStyle w:val="a5"/>
        </w:rPr>
      </w:pPr>
      <w:r w:rsidRPr="00AE39AE">
        <w:rPr>
          <w:rStyle w:val="a5"/>
        </w:rPr>
        <w:t>http://www.vcot.info/;</w:t>
      </w:r>
    </w:p>
    <w:p w:rsidR="00612D4D" w:rsidRDefault="00E208E0" w:rsidP="00612D4D">
      <w:pPr>
        <w:pStyle w:val="a"/>
        <w:numPr>
          <w:ilvl w:val="1"/>
          <w:numId w:val="1"/>
        </w:numPr>
        <w:ind w:left="1418"/>
        <w:rPr>
          <w:rStyle w:val="a5"/>
        </w:rPr>
      </w:pPr>
      <w:hyperlink r:id="rId31" w:history="1">
        <w:r w:rsidR="00AB7512" w:rsidRPr="00767506">
          <w:rPr>
            <w:rStyle w:val="a5"/>
          </w:rPr>
          <w:t>https://kst.mskobr.ru/</w:t>
        </w:r>
      </w:hyperlink>
      <w:r w:rsidR="00612D4D" w:rsidRPr="00AB7512">
        <w:rPr>
          <w:rStyle w:val="a5"/>
        </w:rPr>
        <w:t>.</w:t>
      </w:r>
    </w:p>
    <w:p w:rsidR="00612D4D" w:rsidRPr="00AE39AE" w:rsidRDefault="00612D4D" w:rsidP="00612D4D">
      <w:pPr>
        <w:pStyle w:val="a"/>
      </w:pPr>
      <w:r w:rsidRPr="00AE39AE">
        <w:t xml:space="preserve">проведение круглых столов; </w:t>
      </w:r>
    </w:p>
    <w:p w:rsidR="00612D4D" w:rsidRPr="00AE39AE" w:rsidRDefault="00612D4D" w:rsidP="00612D4D">
      <w:pPr>
        <w:pStyle w:val="a"/>
      </w:pPr>
      <w:r w:rsidRPr="00AE39AE">
        <w:t xml:space="preserve">размещение информации о разработанном проекте стандарта и его публичном обсуждении на сайтах Минтруда РФ; </w:t>
      </w:r>
    </w:p>
    <w:p w:rsidR="00612D4D" w:rsidRPr="00AE39AE" w:rsidRDefault="00612D4D" w:rsidP="00612D4D">
      <w:pPr>
        <w:pStyle w:val="a"/>
      </w:pPr>
      <w:r w:rsidRPr="00AE39AE">
        <w:t xml:space="preserve">направление информации о разработанном проекте стандарта и его публичном обсуждении в более чем 800 предприятий и организаций (статистика посещаемости сайта показала, что проект стандарта был просмотрен более чем </w:t>
      </w:r>
      <w:r w:rsidR="006E5ECC" w:rsidRPr="00AE39AE">
        <w:t xml:space="preserve"> </w:t>
      </w:r>
      <w:r w:rsidRPr="00AB7512">
        <w:rPr>
          <w:rStyle w:val="af1"/>
          <w:color w:val="C00000"/>
        </w:rPr>
        <w:t>(указать число</w:t>
      </w:r>
      <w:proofErr w:type="gramStart"/>
      <w:r w:rsidR="006E5ECC" w:rsidRPr="00AB7512">
        <w:rPr>
          <w:rStyle w:val="af1"/>
          <w:color w:val="C00000"/>
        </w:rPr>
        <w:t xml:space="preserve"> -</w:t>
      </w:r>
      <w:r w:rsidRPr="00AB7512">
        <w:rPr>
          <w:rStyle w:val="af1"/>
          <w:color w:val="C00000"/>
        </w:rPr>
        <w:t>)</w:t>
      </w:r>
      <w:r w:rsidRPr="00AE39AE">
        <w:rPr>
          <w:color w:val="00B050"/>
        </w:rPr>
        <w:t xml:space="preserve"> </w:t>
      </w:r>
      <w:proofErr w:type="gramEnd"/>
      <w:r w:rsidRPr="00AE39AE">
        <w:t>пользователями);</w:t>
      </w:r>
    </w:p>
    <w:p w:rsidR="00612D4D" w:rsidRPr="00AE39AE" w:rsidRDefault="00612D4D" w:rsidP="00612D4D">
      <w:pPr>
        <w:pStyle w:val="a"/>
      </w:pPr>
      <w:r w:rsidRPr="00AE39AE">
        <w:t>организация сбора отзывов и предложений на сайте разработчика.</w:t>
      </w:r>
    </w:p>
    <w:p w:rsidR="00AB7512" w:rsidRPr="00767B57" w:rsidRDefault="00612D4D" w:rsidP="00AB7512">
      <w:pPr>
        <w:pStyle w:val="a1"/>
      </w:pPr>
      <w:r w:rsidRPr="00AE39AE">
        <w:t>Профессиональный стандарт согласован с Советом по профессиональным квалификациям в</w:t>
      </w:r>
      <w:r w:rsidR="00667CEF" w:rsidRPr="00AE39AE">
        <w:t xml:space="preserve"> строительстве</w:t>
      </w:r>
      <w:r w:rsidRPr="00AE39AE">
        <w:t xml:space="preserve">, </w:t>
      </w:r>
      <w:r w:rsidRPr="00AB7512">
        <w:t xml:space="preserve">Профессиональным </w:t>
      </w:r>
      <w:r w:rsidR="00AB7512" w:rsidRPr="00AB7512">
        <w:t>союзом Строителей Российской Федерации</w:t>
      </w:r>
      <w:r w:rsidR="00AB7512" w:rsidRPr="00AB7512">
        <w:rPr>
          <w:rStyle w:val="WS"/>
          <w:color w:val="auto"/>
          <w:u w:val="none"/>
        </w:rPr>
        <w:t>, Союзом «Агентство развития профессиональных сообществ и рабочих кадров «Молодые профессионалы (</w:t>
      </w:r>
      <w:proofErr w:type="spellStart"/>
      <w:r w:rsidR="00AB7512" w:rsidRPr="00AB7512">
        <w:rPr>
          <w:rStyle w:val="WS"/>
          <w:color w:val="auto"/>
          <w:u w:val="none"/>
        </w:rPr>
        <w:t>Ворлдскиллс</w:t>
      </w:r>
      <w:proofErr w:type="spellEnd"/>
      <w:r w:rsidR="00AB7512" w:rsidRPr="00AB7512">
        <w:rPr>
          <w:rStyle w:val="WS"/>
          <w:color w:val="auto"/>
          <w:u w:val="none"/>
        </w:rPr>
        <w:t xml:space="preserve"> Россия)».</w:t>
      </w:r>
    </w:p>
    <w:p w:rsidR="00612D4D" w:rsidRPr="00AE39AE" w:rsidRDefault="00612D4D" w:rsidP="00612D4D">
      <w:pPr>
        <w:pStyle w:val="a1"/>
      </w:pPr>
      <w:r w:rsidRPr="00AE39AE">
        <w:t>Информация о публикациях в специализированных изданиях:</w:t>
      </w:r>
    </w:p>
    <w:p w:rsidR="00612D4D" w:rsidRPr="00AB7512" w:rsidRDefault="00612D4D" w:rsidP="00612D4D">
      <w:pPr>
        <w:pStyle w:val="a1"/>
        <w:rPr>
          <w:b/>
          <w:color w:val="C00000"/>
          <w:u w:val="single"/>
        </w:rPr>
      </w:pPr>
      <w:r w:rsidRPr="00AB7512">
        <w:rPr>
          <w:rStyle w:val="af1"/>
          <w:color w:val="C00000"/>
        </w:rPr>
        <w:t>(указать ссылки на издания)</w:t>
      </w:r>
      <w:r w:rsidRPr="00AB7512">
        <w:rPr>
          <w:color w:val="C00000"/>
        </w:rPr>
        <w:t>.</w:t>
      </w:r>
      <w:r w:rsidR="006E5ECC" w:rsidRPr="00AB7512">
        <w:rPr>
          <w:color w:val="C00000"/>
        </w:rPr>
        <w:t xml:space="preserve">  </w:t>
      </w:r>
    </w:p>
    <w:p w:rsidR="00612D4D" w:rsidRPr="00AE39AE" w:rsidRDefault="00612D4D" w:rsidP="00612D4D">
      <w:pPr>
        <w:pStyle w:val="2"/>
      </w:pPr>
      <w:bookmarkStart w:id="17" w:name="_Toc515313696"/>
      <w:r w:rsidRPr="00AE39AE">
        <w:t>3.2. Организации и эксперты, привлеченные к обсуждению проекта актуализированного профессионального стандарта</w:t>
      </w:r>
      <w:bookmarkEnd w:id="17"/>
    </w:p>
    <w:p w:rsidR="00612D4D" w:rsidRPr="00AE39AE" w:rsidRDefault="00612D4D" w:rsidP="00612D4D">
      <w:pPr>
        <w:pStyle w:val="a1"/>
      </w:pPr>
      <w:r w:rsidRPr="00AE39AE">
        <w:t xml:space="preserve">Участники </w:t>
      </w:r>
      <w:proofErr w:type="spellStart"/>
      <w:proofErr w:type="gramStart"/>
      <w:r w:rsidRPr="00AE39AE">
        <w:t>фокус-групп</w:t>
      </w:r>
      <w:proofErr w:type="spellEnd"/>
      <w:proofErr w:type="gramEnd"/>
      <w:r w:rsidRPr="00AE39AE">
        <w:t xml:space="preserve"> и выборка респондентов, принимавших участие в экспертных опросах, формировались из числа специалистов, обладающих знанием специфики данного вида трудовой деятельности, квалификационных требований, предъявляемых к работникам (эксперты двух категорий: производственники и специалисты по работе с персоналом).</w:t>
      </w:r>
      <w:r w:rsidRPr="00AE39AE">
        <w:tab/>
      </w:r>
    </w:p>
    <w:p w:rsidR="00612D4D" w:rsidRPr="00AE39AE" w:rsidRDefault="00612D4D" w:rsidP="00612D4D">
      <w:pPr>
        <w:pStyle w:val="a1"/>
      </w:pPr>
      <w:r w:rsidRPr="00AE39AE">
        <w:t>Данные об организациях и экспертах, привлеченных к обсуждению проекта профессионального стандарта, приведены в Приложении 2.</w:t>
      </w:r>
    </w:p>
    <w:p w:rsidR="00612D4D" w:rsidRPr="00AE39AE" w:rsidRDefault="00612D4D" w:rsidP="00612D4D">
      <w:pPr>
        <w:pStyle w:val="2"/>
      </w:pPr>
      <w:bookmarkStart w:id="18" w:name="_Toc515313697"/>
      <w:r w:rsidRPr="00AE39AE">
        <w:t>3.3. Данные о поступивших замечаниях и предложениях к проекту актуализированного профессионального стандарта</w:t>
      </w:r>
      <w:bookmarkEnd w:id="18"/>
    </w:p>
    <w:p w:rsidR="00612D4D" w:rsidRPr="00AE39AE" w:rsidRDefault="00612D4D" w:rsidP="00612D4D">
      <w:pPr>
        <w:pStyle w:val="a1"/>
      </w:pPr>
      <w:r w:rsidRPr="00AE39AE">
        <w:t xml:space="preserve">Поступило более </w:t>
      </w:r>
      <w:r w:rsidRPr="00AE39AE">
        <w:rPr>
          <w:rStyle w:val="af1"/>
        </w:rPr>
        <w:t>(указать число)</w:t>
      </w:r>
      <w:r w:rsidRPr="00AE39AE">
        <w:t xml:space="preserve"> отзывов от </w:t>
      </w:r>
      <w:r w:rsidRPr="00AE39AE">
        <w:rPr>
          <w:rStyle w:val="af1"/>
        </w:rPr>
        <w:t>(указать число)</w:t>
      </w:r>
      <w:r w:rsidRPr="00AE39AE">
        <w:t xml:space="preserve"> организаций из </w:t>
      </w:r>
      <w:r w:rsidRPr="00AE39AE">
        <w:rPr>
          <w:rStyle w:val="af1"/>
        </w:rPr>
        <w:t>(указать число)</w:t>
      </w:r>
      <w:r w:rsidRPr="00AE39AE">
        <w:t xml:space="preserve"> регионов Российской Федерации</w:t>
      </w:r>
      <w:proofErr w:type="gramStart"/>
      <w:r w:rsidRPr="00AE39AE">
        <w:t xml:space="preserve"> В</w:t>
      </w:r>
      <w:proofErr w:type="gramEnd"/>
      <w:r w:rsidRPr="00AE39AE">
        <w:t xml:space="preserve"> том числе:</w:t>
      </w:r>
    </w:p>
    <w:p w:rsidR="00612D4D" w:rsidRPr="00AE39AE" w:rsidRDefault="00612D4D" w:rsidP="00612D4D">
      <w:pPr>
        <w:pStyle w:val="a"/>
      </w:pPr>
      <w:r w:rsidRPr="00AE39AE">
        <w:lastRenderedPageBreak/>
        <w:t xml:space="preserve">очные мероприятия – </w:t>
      </w:r>
      <w:r w:rsidRPr="00AE39AE">
        <w:rPr>
          <w:rStyle w:val="af1"/>
        </w:rPr>
        <w:t>(указать число)</w:t>
      </w:r>
      <w:r w:rsidRPr="00AE39AE">
        <w:t xml:space="preserve"> участников, </w:t>
      </w:r>
      <w:r w:rsidRPr="00AE39AE">
        <w:rPr>
          <w:rStyle w:val="af1"/>
        </w:rPr>
        <w:t>(указать число)</w:t>
      </w:r>
      <w:r w:rsidRPr="00AE39AE">
        <w:t> – предложений и замечаний;</w:t>
      </w:r>
    </w:p>
    <w:p w:rsidR="00612D4D" w:rsidRPr="00AE39AE" w:rsidRDefault="00612D4D" w:rsidP="00612D4D">
      <w:pPr>
        <w:pStyle w:val="a"/>
      </w:pPr>
      <w:r w:rsidRPr="00AE39AE">
        <w:t xml:space="preserve">обсуждение на </w:t>
      </w:r>
      <w:proofErr w:type="spellStart"/>
      <w:proofErr w:type="gramStart"/>
      <w:r w:rsidRPr="00AE39AE">
        <w:t>Интернет-площадках</w:t>
      </w:r>
      <w:proofErr w:type="spellEnd"/>
      <w:proofErr w:type="gramEnd"/>
      <w:r w:rsidRPr="00AE39AE">
        <w:t xml:space="preserve">: </w:t>
      </w:r>
      <w:r w:rsidRPr="00AE39AE">
        <w:rPr>
          <w:rStyle w:val="af1"/>
        </w:rPr>
        <w:t>(указать число)</w:t>
      </w:r>
      <w:r w:rsidRPr="00AE39AE">
        <w:t xml:space="preserve"> посещений/просмотров, </w:t>
      </w:r>
      <w:r w:rsidRPr="00AE39AE">
        <w:rPr>
          <w:rStyle w:val="af1"/>
        </w:rPr>
        <w:t>(указать число)</w:t>
      </w:r>
      <w:r w:rsidRPr="00AE39AE">
        <w:t> – предложений и замечаний;</w:t>
      </w:r>
    </w:p>
    <w:p w:rsidR="00612D4D" w:rsidRPr="00AE39AE" w:rsidRDefault="00612D4D" w:rsidP="00612D4D">
      <w:pPr>
        <w:pStyle w:val="a"/>
      </w:pPr>
      <w:r w:rsidRPr="00AE39AE">
        <w:t xml:space="preserve">заочные мероприятия: </w:t>
      </w:r>
      <w:r w:rsidRPr="00AE39AE">
        <w:rPr>
          <w:rStyle w:val="af1"/>
        </w:rPr>
        <w:t>(указать число)</w:t>
      </w:r>
      <w:r w:rsidRPr="00AE39AE">
        <w:t xml:space="preserve"> адресов рассылки, </w:t>
      </w:r>
      <w:r w:rsidRPr="00AE39AE">
        <w:rPr>
          <w:rStyle w:val="af1"/>
        </w:rPr>
        <w:t>(указать число)</w:t>
      </w:r>
      <w:r w:rsidRPr="00AE39AE">
        <w:t> – предложений и замечаний;</w:t>
      </w:r>
    </w:p>
    <w:p w:rsidR="00612D4D" w:rsidRPr="00AB7512" w:rsidRDefault="00612D4D" w:rsidP="00612D4D">
      <w:pPr>
        <w:pStyle w:val="a1"/>
      </w:pPr>
      <w:r w:rsidRPr="00AE39AE">
        <w:t xml:space="preserve">Сводные данные по результатам публичного обсуждения, поступивших </w:t>
      </w:r>
      <w:proofErr w:type="gramStart"/>
      <w:r w:rsidRPr="00AE39AE">
        <w:t>замечаниях</w:t>
      </w:r>
      <w:proofErr w:type="gramEnd"/>
      <w:r w:rsidRPr="00AE39AE">
        <w:t xml:space="preserve"> и предложениях к проекту актуализированного профессионального стандарта приведены в </w:t>
      </w:r>
      <w:r w:rsidRPr="00AB7512">
        <w:t>Приложении 3.</w:t>
      </w:r>
    </w:p>
    <w:p w:rsidR="00067A98" w:rsidRPr="00AE39AE" w:rsidRDefault="00AB7512" w:rsidP="00AB7512">
      <w:pPr>
        <w:pStyle w:val="2"/>
        <w:spacing w:before="0" w:after="0"/>
      </w:pPr>
      <w:proofErr w:type="gramStart"/>
      <w:r w:rsidRPr="00AB7512">
        <w:rPr>
          <w:b w:val="0"/>
        </w:rPr>
        <w:t xml:space="preserve">ОННО «Национальное объединение </w:t>
      </w:r>
      <w:proofErr w:type="spellStart"/>
      <w:r w:rsidRPr="00AB7512">
        <w:rPr>
          <w:b w:val="0"/>
        </w:rPr>
        <w:t>саморегулируемых</w:t>
      </w:r>
      <w:proofErr w:type="spellEnd"/>
      <w:r w:rsidRPr="00AB7512">
        <w:rPr>
          <w:b w:val="0"/>
        </w:rPr>
        <w:t xml:space="preserve"> организаций, основанных на членстве лиц, осуществляющих строительство» (НОСТРОЙ)  в соответствии с требованиями, содержащимися в постановлении Правительства Российской Федерации  от 22 января 2013 г. № 23 «О правилах разработки, утверждения и применения профессиональных стандартов» и приказах Минтруда России от 12 апреля 2013 г. № 147н «Об утверждении Макета профессионального стандарта» и № 148н «Об утверждении уровней квалификации в целях разработки</w:t>
      </w:r>
      <w:proofErr w:type="gramEnd"/>
      <w:r w:rsidRPr="00AB7512">
        <w:rPr>
          <w:b w:val="0"/>
        </w:rPr>
        <w:t xml:space="preserve"> проектов профессиональных стандартов» </w:t>
      </w:r>
      <w:r w:rsidR="00612D4D" w:rsidRPr="00AB7512">
        <w:rPr>
          <w:b w:val="0"/>
        </w:rPr>
        <w:t xml:space="preserve">провели доработку профессионального стандарта </w:t>
      </w:r>
      <w:r w:rsidR="00F759E6" w:rsidRPr="00AB7512">
        <w:rPr>
          <w:b w:val="0"/>
          <w:iCs/>
        </w:rPr>
        <w:t>"Плиточник"</w:t>
      </w:r>
      <w:r w:rsidR="00067A98" w:rsidRPr="00AB7512">
        <w:rPr>
          <w:b w:val="0"/>
          <w:iCs/>
        </w:rPr>
        <w:t>, утвержденный приказом</w:t>
      </w:r>
      <w:r>
        <w:rPr>
          <w:b w:val="0"/>
          <w:iCs/>
        </w:rPr>
        <w:t xml:space="preserve"> </w:t>
      </w:r>
      <w:r w:rsidR="00067A98" w:rsidRPr="00AB7512">
        <w:rPr>
          <w:b w:val="0"/>
          <w:iCs/>
        </w:rPr>
        <w:t>Министерства труда и социальной защиты Российской Федерации от 10 января 2017 года № 12н</w:t>
      </w:r>
      <w:r w:rsidR="001E5469" w:rsidRPr="00AB7512">
        <w:rPr>
          <w:b w:val="0"/>
        </w:rPr>
        <w:t>.</w:t>
      </w:r>
    </w:p>
    <w:p w:rsidR="00612D4D" w:rsidRPr="00AE39AE" w:rsidRDefault="00BC7C01" w:rsidP="00612D4D">
      <w:pPr>
        <w:pStyle w:val="1"/>
        <w:rPr>
          <w:sz w:val="24"/>
          <w:szCs w:val="24"/>
        </w:rPr>
      </w:pPr>
      <w:bookmarkStart w:id="19" w:name="_Toc515313698"/>
      <w:r>
        <w:rPr>
          <w:sz w:val="24"/>
          <w:szCs w:val="24"/>
        </w:rPr>
        <w:t>Раздел 4</w:t>
      </w:r>
      <w:r w:rsidR="00612D4D" w:rsidRPr="00AE39AE">
        <w:rPr>
          <w:sz w:val="24"/>
          <w:szCs w:val="24"/>
        </w:rPr>
        <w:t>. Согласование проекта профессионального стандарта</w:t>
      </w:r>
      <w:bookmarkEnd w:id="19"/>
      <w:r w:rsidR="00612D4D" w:rsidRPr="00AE39AE">
        <w:rPr>
          <w:sz w:val="24"/>
          <w:szCs w:val="24"/>
        </w:rPr>
        <w:t xml:space="preserve"> </w:t>
      </w:r>
    </w:p>
    <w:p w:rsidR="00612D4D" w:rsidRPr="00AE39AE" w:rsidRDefault="00612D4D" w:rsidP="003C3611">
      <w:pPr>
        <w:pStyle w:val="a1"/>
      </w:pPr>
      <w:r w:rsidRPr="00AE39AE">
        <w:t>В проекте актуализированного профессионального стандарта трудовые функции, особо регулируемые законодательством и требующие проведения согласования, отсутствуют.</w:t>
      </w:r>
    </w:p>
    <w:p w:rsidR="00612D4D" w:rsidRPr="00AE39AE" w:rsidRDefault="00612D4D" w:rsidP="00612D4D">
      <w:pPr>
        <w:pStyle w:val="a1"/>
      </w:pPr>
      <w:r w:rsidRPr="00AE39AE">
        <w:t>Проект актуализированного профессионального стандарта</w:t>
      </w:r>
      <w:r w:rsidR="003C3611" w:rsidRPr="00AE39AE">
        <w:t xml:space="preserve"> </w:t>
      </w:r>
      <w:r w:rsidR="003C3611" w:rsidRPr="00AB7512">
        <w:t>«Плиточник»</w:t>
      </w:r>
      <w:r w:rsidRPr="00AB7512">
        <w:t xml:space="preserve"> вносится</w:t>
      </w:r>
      <w:r w:rsidRPr="00AE39AE">
        <w:t xml:space="preserve"> в Министерство труда и социальной защиты Российской Федерации для утверждения в установленном порядке.</w:t>
      </w:r>
    </w:p>
    <w:p w:rsidR="00612D4D" w:rsidRPr="00AE39AE" w:rsidRDefault="00612D4D" w:rsidP="00612D4D">
      <w:pPr>
        <w:pStyle w:val="a1"/>
      </w:pPr>
    </w:p>
    <w:p w:rsidR="00612D4D" w:rsidRPr="00AE39AE" w:rsidRDefault="00612D4D" w:rsidP="00612D4D">
      <w:pPr>
        <w:pStyle w:val="a1"/>
      </w:pPr>
    </w:p>
    <w:p w:rsidR="00612D4D" w:rsidRPr="00AE39AE" w:rsidRDefault="00612D4D" w:rsidP="00612D4D">
      <w:pPr>
        <w:pStyle w:val="a1"/>
        <w:spacing w:after="0"/>
        <w:ind w:firstLine="0"/>
      </w:pPr>
    </w:p>
    <w:p w:rsidR="00612D4D" w:rsidRPr="00AE39AE" w:rsidRDefault="00612D4D" w:rsidP="00612D4D">
      <w:pPr>
        <w:pageBreakBefore/>
        <w:tabs>
          <w:tab w:val="left" w:pos="993"/>
        </w:tabs>
        <w:ind w:left="5387"/>
        <w:outlineLvl w:val="0"/>
        <w:rPr>
          <w:rFonts w:eastAsia="Calibri"/>
          <w:bCs w:val="0"/>
          <w:lang w:eastAsia="en-US"/>
        </w:rPr>
      </w:pPr>
      <w:bookmarkStart w:id="20" w:name="_Toc515313699"/>
      <w:r w:rsidRPr="00AE39AE">
        <w:rPr>
          <w:color w:val="000000" w:themeColor="text1"/>
        </w:rPr>
        <w:lastRenderedPageBreak/>
        <w:t>Присвоение разряда осуществляет комиссия организации             с учетом уровня освоения работником навыков, приобретенного опыта и сложности выполняемой работы  в порядке, установленном трудовым законодательством</w:t>
      </w:r>
      <w:proofErr w:type="gramStart"/>
      <w:r w:rsidRPr="00AE39AE">
        <w:rPr>
          <w:color w:val="000000" w:themeColor="text1"/>
          <w:vertAlign w:val="superscript"/>
        </w:rPr>
        <w:t>4</w:t>
      </w:r>
      <w:proofErr w:type="gramEnd"/>
      <w:r w:rsidRPr="00AE39AE">
        <w:rPr>
          <w:color w:val="000000" w:themeColor="text1"/>
        </w:rPr>
        <w:t xml:space="preserve">             </w:t>
      </w:r>
      <w:r w:rsidRPr="00AE39AE">
        <w:rPr>
          <w:rFonts w:eastAsia="Calibri"/>
          <w:bCs w:val="0"/>
          <w:lang w:eastAsia="en-US"/>
        </w:rPr>
        <w:t>Приложение 1</w:t>
      </w:r>
      <w:bookmarkEnd w:id="20"/>
    </w:p>
    <w:p w:rsidR="00612D4D" w:rsidRDefault="00612D4D" w:rsidP="00AB7512">
      <w:pPr>
        <w:tabs>
          <w:tab w:val="left" w:pos="993"/>
        </w:tabs>
        <w:ind w:left="5387"/>
        <w:rPr>
          <w:rFonts w:eastAsia="Calibri"/>
          <w:bCs w:val="0"/>
          <w:lang w:eastAsia="en-US"/>
        </w:rPr>
      </w:pPr>
      <w:r w:rsidRPr="00AE39AE">
        <w:rPr>
          <w:rFonts w:eastAsia="Calibri"/>
          <w:bCs w:val="0"/>
          <w:lang w:eastAsia="en-US"/>
        </w:rPr>
        <w:t xml:space="preserve">к пояснительной записке </w:t>
      </w:r>
      <w:r w:rsidRPr="00AE39AE">
        <w:t xml:space="preserve">к проекту актуализированного профессионального </w:t>
      </w:r>
      <w:r w:rsidRPr="00AB7512">
        <w:t>стандарта</w:t>
      </w:r>
      <w:r w:rsidRPr="00AB7512">
        <w:rPr>
          <w:rFonts w:eastAsia="Calibri"/>
          <w:bCs w:val="0"/>
          <w:lang w:eastAsia="en-US"/>
        </w:rPr>
        <w:t xml:space="preserve"> «</w:t>
      </w:r>
      <w:r w:rsidR="007608C0" w:rsidRPr="00AB7512">
        <w:rPr>
          <w:rFonts w:eastAsia="Calibri"/>
          <w:bCs w:val="0"/>
          <w:lang w:eastAsia="en-US"/>
        </w:rPr>
        <w:t>Плиточник»</w:t>
      </w:r>
      <w:r w:rsidR="007608C0" w:rsidRPr="00AE39AE">
        <w:rPr>
          <w:rFonts w:eastAsia="Calibri"/>
          <w:bCs w:val="0"/>
          <w:lang w:eastAsia="en-US"/>
        </w:rPr>
        <w:t xml:space="preserve"> </w:t>
      </w:r>
    </w:p>
    <w:p w:rsidR="00AB7512" w:rsidRPr="00AE39AE" w:rsidRDefault="00AB7512" w:rsidP="00AB7512">
      <w:pPr>
        <w:tabs>
          <w:tab w:val="left" w:pos="993"/>
        </w:tabs>
        <w:ind w:left="5387"/>
        <w:rPr>
          <w:rFonts w:eastAsia="Calibri"/>
          <w:lang w:eastAsia="en-US"/>
        </w:rPr>
      </w:pPr>
    </w:p>
    <w:p w:rsidR="00612D4D" w:rsidRPr="00AE39AE" w:rsidRDefault="00612D4D" w:rsidP="00612D4D">
      <w:pPr>
        <w:pStyle w:val="ae"/>
        <w:rPr>
          <w:sz w:val="24"/>
        </w:rPr>
      </w:pPr>
      <w:r w:rsidRPr="00AE39AE">
        <w:rPr>
          <w:sz w:val="24"/>
        </w:rPr>
        <w:t>Сведения об организациях и экспертах, привлеченных к актуализации и согласованию профессионального стандарта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44"/>
        <w:gridCol w:w="5458"/>
        <w:gridCol w:w="3727"/>
      </w:tblGrid>
      <w:tr w:rsidR="00612D4D" w:rsidRPr="00ED4110" w:rsidTr="00612D4D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ED4110" w:rsidRDefault="00612D4D" w:rsidP="003C3611">
            <w:pPr>
              <w:pStyle w:val="af0"/>
              <w:jc w:val="center"/>
              <w:rPr>
                <w:b/>
                <w:lang w:eastAsia="en-US"/>
              </w:rPr>
            </w:pPr>
            <w:r w:rsidRPr="00ED4110"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ED4110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ED4110">
              <w:rPr>
                <w:b/>
                <w:lang w:eastAsia="en-US"/>
              </w:rPr>
              <w:t>/</w:t>
            </w:r>
            <w:proofErr w:type="spellStart"/>
            <w:r w:rsidRPr="00ED4110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ED4110" w:rsidRDefault="00612D4D" w:rsidP="003C3611">
            <w:pPr>
              <w:pStyle w:val="af0"/>
              <w:jc w:val="center"/>
              <w:rPr>
                <w:b/>
                <w:lang w:eastAsia="en-US"/>
              </w:rPr>
            </w:pPr>
            <w:r w:rsidRPr="00ED4110">
              <w:rPr>
                <w:b/>
                <w:lang w:eastAsia="en-US"/>
              </w:rPr>
              <w:t>Организация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ED4110" w:rsidRDefault="00612D4D" w:rsidP="003C3611">
            <w:pPr>
              <w:pStyle w:val="af0"/>
              <w:jc w:val="center"/>
              <w:rPr>
                <w:b/>
                <w:lang w:eastAsia="en-US"/>
              </w:rPr>
            </w:pPr>
            <w:r w:rsidRPr="00ED4110">
              <w:rPr>
                <w:b/>
                <w:lang w:eastAsia="en-US"/>
              </w:rPr>
              <w:t>Субъект Российской Федерации</w:t>
            </w:r>
          </w:p>
        </w:tc>
      </w:tr>
      <w:tr w:rsidR="00612D4D" w:rsidRPr="00ED4110" w:rsidTr="00612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ED4110" w:rsidRDefault="00612D4D" w:rsidP="00612D4D">
            <w:pPr>
              <w:pStyle w:val="af0"/>
              <w:rPr>
                <w:lang w:eastAsia="en-US"/>
              </w:rPr>
            </w:pPr>
            <w:r w:rsidRPr="00ED4110">
              <w:rPr>
                <w:lang w:eastAsia="en-US"/>
              </w:rPr>
              <w:t>Разработка профессионального стандарта</w:t>
            </w:r>
          </w:p>
        </w:tc>
      </w:tr>
      <w:tr w:rsidR="00612D4D" w:rsidRPr="00ED4110" w:rsidTr="00612D4D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AB7512" w:rsidP="003C3611">
            <w:pPr>
              <w:pStyle w:val="afc"/>
              <w:rPr>
                <w:lang w:eastAsia="en-US"/>
              </w:rPr>
            </w:pPr>
            <w:r w:rsidRPr="00ED4110">
              <w:rPr>
                <w:lang w:eastAsia="en-US"/>
              </w:rPr>
              <w:t>1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3C3611" w:rsidP="00AB7512">
            <w:pPr>
              <w:pStyle w:val="afc"/>
              <w:rPr>
                <w:rStyle w:val="af1"/>
                <w:color w:val="auto"/>
              </w:rPr>
            </w:pPr>
            <w:r w:rsidRPr="00ED4110">
              <w:rPr>
                <w:shd w:val="clear" w:color="auto" w:fill="FFFFFF"/>
              </w:rPr>
              <w:t xml:space="preserve">Ассоциация «Общероссийская негосударственная некоммерческая организация - общероссийское отраслевое объединение работодателей «Национальное объединение </w:t>
            </w:r>
            <w:proofErr w:type="spellStart"/>
            <w:r w:rsidRPr="00ED4110">
              <w:rPr>
                <w:shd w:val="clear" w:color="auto" w:fill="FFFFFF"/>
              </w:rPr>
              <w:t>саморегулируемых</w:t>
            </w:r>
            <w:proofErr w:type="spellEnd"/>
            <w:r w:rsidRPr="00ED4110">
              <w:rPr>
                <w:shd w:val="clear" w:color="auto" w:fill="FFFFFF"/>
              </w:rPr>
              <w:t xml:space="preserve"> организаций, основанных на членстве лиц, осуществляющих строительство», 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AB7512" w:rsidP="003C3611">
            <w:pPr>
              <w:pStyle w:val="afc"/>
              <w:rPr>
                <w:lang w:eastAsia="en-US"/>
              </w:rPr>
            </w:pPr>
            <w:r w:rsidRPr="00ED4110">
              <w:rPr>
                <w:shd w:val="clear" w:color="auto" w:fill="FFFFFF"/>
              </w:rPr>
              <w:t>город Москва</w:t>
            </w:r>
          </w:p>
        </w:tc>
      </w:tr>
      <w:tr w:rsidR="00612D4D" w:rsidRPr="00ED4110" w:rsidTr="00612D4D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612D4D" w:rsidP="003C3611">
            <w:pPr>
              <w:pStyle w:val="afc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3C3611" w:rsidP="003C3611">
            <w:pPr>
              <w:pStyle w:val="afc"/>
              <w:rPr>
                <w:rStyle w:val="af1"/>
                <w:color w:val="auto"/>
              </w:rPr>
            </w:pPr>
            <w:r w:rsidRPr="00ED4110">
              <w:rPr>
                <w:shd w:val="clear" w:color="auto" w:fill="FFFFFF"/>
              </w:rPr>
              <w:t>ФГБУН «Институт проблем рынка» Российской академии наук (ИПР РАН), город Москва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AB7512" w:rsidP="003C3611">
            <w:pPr>
              <w:pStyle w:val="afc"/>
              <w:rPr>
                <w:lang w:eastAsia="en-US"/>
              </w:rPr>
            </w:pPr>
            <w:r w:rsidRPr="00ED4110">
              <w:rPr>
                <w:shd w:val="clear" w:color="auto" w:fill="FFFFFF"/>
              </w:rPr>
              <w:t>город Москва</w:t>
            </w:r>
          </w:p>
        </w:tc>
      </w:tr>
      <w:tr w:rsidR="00612D4D" w:rsidRPr="00ED4110" w:rsidTr="00612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ED4110" w:rsidRDefault="00612D4D" w:rsidP="00612D4D">
            <w:pPr>
              <w:pStyle w:val="af0"/>
              <w:rPr>
                <w:lang w:eastAsia="en-US"/>
              </w:rPr>
            </w:pPr>
            <w:r w:rsidRPr="00ED4110">
              <w:rPr>
                <w:lang w:eastAsia="en-US"/>
              </w:rPr>
              <w:t>Согласование профессионального стандарта</w:t>
            </w:r>
          </w:p>
        </w:tc>
      </w:tr>
      <w:tr w:rsidR="00612D4D" w:rsidRPr="00ED4110" w:rsidTr="00612D4D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612D4D" w:rsidP="00612D4D">
            <w:pPr>
              <w:pStyle w:val="af0"/>
              <w:rPr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12" w:rsidRPr="00ED4110" w:rsidRDefault="00AB7512" w:rsidP="00AB7512">
            <w:pPr>
              <w:pStyle w:val="a"/>
              <w:rPr>
                <w:rStyle w:val="af1"/>
                <w:color w:val="auto"/>
              </w:rPr>
            </w:pPr>
            <w:r w:rsidRPr="00ED4110">
              <w:t>Профессиональный союз Строителей Российской Федерации</w:t>
            </w:r>
            <w:r w:rsidRPr="00ED4110">
              <w:rPr>
                <w:rStyle w:val="af1"/>
                <w:color w:val="auto"/>
              </w:rPr>
              <w:t xml:space="preserve"> </w:t>
            </w:r>
          </w:p>
          <w:p w:rsidR="00AB7512" w:rsidRPr="00ED4110" w:rsidRDefault="00AB7512" w:rsidP="00AB7512">
            <w:pPr>
              <w:pStyle w:val="a"/>
              <w:rPr>
                <w:rStyle w:val="af1"/>
                <w:color w:val="auto"/>
              </w:rPr>
            </w:pPr>
            <w:r w:rsidRPr="00ED4110">
              <w:t>Совет по профессиональным квалификациям в строительстве</w:t>
            </w:r>
          </w:p>
          <w:p w:rsidR="00AB7512" w:rsidRPr="00ED4110" w:rsidRDefault="00AB7512" w:rsidP="00AB7512">
            <w:pPr>
              <w:pStyle w:val="a"/>
              <w:rPr>
                <w:rStyle w:val="af1"/>
              </w:rPr>
            </w:pPr>
            <w:r w:rsidRPr="00ED4110">
              <w:rPr>
                <w:rStyle w:val="af1"/>
              </w:rPr>
              <w:t>крупные предприятия</w:t>
            </w:r>
          </w:p>
          <w:p w:rsidR="00612D4D" w:rsidRPr="00ED4110" w:rsidRDefault="00AB7512" w:rsidP="00AB7512">
            <w:pPr>
              <w:pStyle w:val="a"/>
              <w:rPr>
                <w:lang w:eastAsia="en-US"/>
              </w:rPr>
            </w:pPr>
            <w:r w:rsidRPr="00ED4110">
              <w:rPr>
                <w:rStyle w:val="WS"/>
                <w:color w:val="auto"/>
                <w:u w:val="none"/>
              </w:rPr>
              <w:t>Союз «Агентство развития профессиональных сообществ и рабочих кадров «Молодые профессионалы (</w:t>
            </w:r>
            <w:proofErr w:type="spellStart"/>
            <w:r w:rsidRPr="00ED4110">
              <w:rPr>
                <w:rStyle w:val="WS"/>
                <w:color w:val="auto"/>
                <w:u w:val="none"/>
              </w:rPr>
              <w:t>Ворлдскиллс</w:t>
            </w:r>
            <w:proofErr w:type="spellEnd"/>
            <w:r w:rsidRPr="00ED4110">
              <w:rPr>
                <w:rStyle w:val="WS"/>
                <w:color w:val="auto"/>
                <w:u w:val="none"/>
              </w:rPr>
              <w:t xml:space="preserve"> Россия)».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612D4D" w:rsidP="00612D4D">
            <w:pPr>
              <w:pStyle w:val="af0"/>
              <w:rPr>
                <w:lang w:eastAsia="en-US"/>
              </w:rPr>
            </w:pPr>
          </w:p>
          <w:p w:rsidR="001E5469" w:rsidRPr="00ED4110" w:rsidRDefault="001E5469" w:rsidP="00612D4D">
            <w:pPr>
              <w:pStyle w:val="af0"/>
              <w:rPr>
                <w:lang w:eastAsia="en-US"/>
              </w:rPr>
            </w:pPr>
          </w:p>
        </w:tc>
      </w:tr>
    </w:tbl>
    <w:p w:rsidR="00612D4D" w:rsidRPr="00AE39AE" w:rsidRDefault="00612D4D" w:rsidP="00612D4D">
      <w:pPr>
        <w:pStyle w:val="a1"/>
      </w:pPr>
    </w:p>
    <w:p w:rsidR="00612D4D" w:rsidRPr="00AE39AE" w:rsidRDefault="00612D4D" w:rsidP="00612D4D">
      <w:pPr>
        <w:pStyle w:val="a1"/>
        <w:sectPr w:rsidR="00612D4D" w:rsidRPr="00AE39AE" w:rsidSect="006E5ECC">
          <w:headerReference w:type="default" r:id="rId32"/>
          <w:footerReference w:type="default" r:id="rId33"/>
          <w:headerReference w:type="first" r:id="rId34"/>
          <w:footerReference w:type="first" r:id="rId35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12D4D" w:rsidRPr="00AE39AE" w:rsidRDefault="00612D4D" w:rsidP="00612D4D">
      <w:pPr>
        <w:pageBreakBefore/>
        <w:tabs>
          <w:tab w:val="left" w:pos="993"/>
        </w:tabs>
        <w:suppressAutoHyphens/>
        <w:ind w:left="9356"/>
        <w:outlineLvl w:val="0"/>
        <w:rPr>
          <w:rFonts w:eastAsia="Calibri"/>
          <w:bCs w:val="0"/>
          <w:lang w:eastAsia="en-US"/>
        </w:rPr>
      </w:pPr>
      <w:bookmarkStart w:id="21" w:name="_Toc515313700"/>
      <w:r w:rsidRPr="00AE39AE">
        <w:rPr>
          <w:rFonts w:eastAsia="Calibri"/>
          <w:bCs w:val="0"/>
          <w:lang w:eastAsia="en-US"/>
        </w:rPr>
        <w:lastRenderedPageBreak/>
        <w:t>Приложение 2</w:t>
      </w:r>
      <w:bookmarkEnd w:id="21"/>
    </w:p>
    <w:p w:rsidR="00612D4D" w:rsidRPr="00AE39AE" w:rsidRDefault="00612D4D" w:rsidP="00612D4D">
      <w:pPr>
        <w:tabs>
          <w:tab w:val="left" w:pos="993"/>
        </w:tabs>
        <w:suppressAutoHyphens/>
        <w:ind w:left="9356"/>
        <w:rPr>
          <w:rFonts w:eastAsia="Calibri"/>
          <w:bCs w:val="0"/>
          <w:lang w:eastAsia="en-US"/>
        </w:rPr>
      </w:pPr>
      <w:r w:rsidRPr="00AE39AE">
        <w:rPr>
          <w:rFonts w:eastAsia="Calibri"/>
          <w:bCs w:val="0"/>
          <w:lang w:eastAsia="en-US"/>
        </w:rPr>
        <w:t xml:space="preserve">к пояснительной записке </w:t>
      </w:r>
      <w:r w:rsidRPr="00AE39AE">
        <w:t xml:space="preserve">к проекту актуализированного профессионального </w:t>
      </w:r>
      <w:r w:rsidRPr="00AB7512">
        <w:t>стандарта</w:t>
      </w:r>
      <w:r w:rsidRPr="00AB7512">
        <w:rPr>
          <w:rFonts w:eastAsia="Calibri"/>
          <w:bCs w:val="0"/>
          <w:lang w:eastAsia="en-US"/>
        </w:rPr>
        <w:t xml:space="preserve"> «</w:t>
      </w:r>
      <w:r w:rsidR="00ED7D2C" w:rsidRPr="00AB7512">
        <w:rPr>
          <w:rFonts w:eastAsia="Calibri"/>
          <w:bCs w:val="0"/>
          <w:lang w:eastAsia="en-US"/>
        </w:rPr>
        <w:t>Плиточник</w:t>
      </w:r>
      <w:r w:rsidRPr="00AB7512">
        <w:rPr>
          <w:rFonts w:eastAsia="Calibri"/>
          <w:bCs w:val="0"/>
          <w:lang w:eastAsia="en-US"/>
        </w:rPr>
        <w:t>»</w:t>
      </w:r>
    </w:p>
    <w:p w:rsidR="00612D4D" w:rsidRPr="00AE39AE" w:rsidRDefault="00612D4D" w:rsidP="00612D4D">
      <w:pPr>
        <w:tabs>
          <w:tab w:val="left" w:pos="993"/>
        </w:tabs>
        <w:ind w:firstLine="709"/>
        <w:jc w:val="right"/>
      </w:pPr>
    </w:p>
    <w:p w:rsidR="00612D4D" w:rsidRPr="00AE39AE" w:rsidRDefault="00612D4D" w:rsidP="00612D4D">
      <w:pPr>
        <w:pStyle w:val="ae"/>
        <w:rPr>
          <w:sz w:val="24"/>
        </w:rPr>
      </w:pPr>
      <w:r w:rsidRPr="00AE39AE">
        <w:rPr>
          <w:sz w:val="24"/>
        </w:rPr>
        <w:t>Сведения о мероприятиях профессионально-общественного обсуждения проекта актуализированного профессионального стандарта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2"/>
        <w:gridCol w:w="1473"/>
        <w:gridCol w:w="4959"/>
        <w:gridCol w:w="1981"/>
        <w:gridCol w:w="3531"/>
      </w:tblGrid>
      <w:tr w:rsidR="00612D4D" w:rsidRPr="00AE39AE" w:rsidTr="00612D4D">
        <w:trPr>
          <w:tblHeader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Мероприятие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AE39AE" w:rsidRDefault="00612D4D" w:rsidP="00612D4D">
            <w:pPr>
              <w:pStyle w:val="af0"/>
              <w:suppressAutoHyphens/>
            </w:pPr>
            <w:r w:rsidRPr="00AE39AE">
              <w:t>Дата проведения</w:t>
            </w: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Наименования организаций, участвующих в мероприятии (с указанием субъекта Российской Федерации)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Общее количество участников мероприятия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URL-адрес Интернет-ресурса, содержащего информацию о проведенном мероприятии</w:t>
            </w:r>
          </w:p>
        </w:tc>
      </w:tr>
      <w:tr w:rsidR="00612D4D" w:rsidRPr="00AE39AE" w:rsidTr="00612D4D"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</w:tr>
      <w:tr w:rsidR="00612D4D" w:rsidRPr="00AE39AE" w:rsidTr="00612D4D"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</w:tr>
      <w:tr w:rsidR="00612D4D" w:rsidRPr="00AE39AE" w:rsidTr="00612D4D"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</w:tr>
      <w:tr w:rsidR="00612D4D" w:rsidRPr="00AE39AE" w:rsidTr="00612D4D"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</w:tr>
      <w:tr w:rsidR="00612D4D" w:rsidRPr="00AE39AE" w:rsidTr="00612D4D"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</w:tr>
      <w:tr w:rsidR="00612D4D" w:rsidRPr="00AE39AE" w:rsidTr="00612D4D"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>
            <w:pPr>
              <w:pStyle w:val="af0"/>
            </w:pPr>
          </w:p>
        </w:tc>
      </w:tr>
    </w:tbl>
    <w:p w:rsidR="00612D4D" w:rsidRPr="00AE39AE" w:rsidRDefault="00612D4D" w:rsidP="00612D4D">
      <w:pPr>
        <w:pStyle w:val="af0"/>
      </w:pPr>
    </w:p>
    <w:p w:rsidR="00612D4D" w:rsidRPr="00AE39AE" w:rsidRDefault="00612D4D" w:rsidP="00612D4D">
      <w:pPr>
        <w:pStyle w:val="af0"/>
      </w:pPr>
    </w:p>
    <w:p w:rsidR="00612D4D" w:rsidRPr="00AE39AE" w:rsidRDefault="00612D4D" w:rsidP="00612D4D">
      <w:pPr>
        <w:pStyle w:val="af0"/>
      </w:pPr>
    </w:p>
    <w:p w:rsidR="00612D4D" w:rsidRPr="00AE39AE" w:rsidRDefault="00612D4D" w:rsidP="00612D4D">
      <w:pPr>
        <w:pStyle w:val="af0"/>
      </w:pPr>
    </w:p>
    <w:p w:rsidR="00612D4D" w:rsidRPr="00AE39AE" w:rsidRDefault="00612D4D" w:rsidP="00612D4D">
      <w:pPr>
        <w:pageBreakBefore/>
        <w:tabs>
          <w:tab w:val="left" w:pos="993"/>
        </w:tabs>
        <w:ind w:left="9356"/>
        <w:outlineLvl w:val="0"/>
        <w:rPr>
          <w:rFonts w:eastAsia="Calibri"/>
          <w:bCs w:val="0"/>
          <w:lang w:eastAsia="en-US"/>
        </w:rPr>
      </w:pPr>
      <w:bookmarkStart w:id="22" w:name="_Toc515313701"/>
      <w:r w:rsidRPr="00AE39AE">
        <w:rPr>
          <w:rFonts w:eastAsia="Calibri"/>
          <w:bCs w:val="0"/>
          <w:lang w:eastAsia="en-US"/>
        </w:rPr>
        <w:lastRenderedPageBreak/>
        <w:t>Приложение 3</w:t>
      </w:r>
      <w:bookmarkEnd w:id="22"/>
    </w:p>
    <w:p w:rsidR="00612D4D" w:rsidRPr="00AE39AE" w:rsidRDefault="00612D4D" w:rsidP="00612D4D">
      <w:pPr>
        <w:tabs>
          <w:tab w:val="center" w:pos="6447"/>
        </w:tabs>
        <w:suppressAutoHyphens/>
        <w:autoSpaceDE w:val="0"/>
        <w:autoSpaceDN w:val="0"/>
        <w:adjustRightInd w:val="0"/>
        <w:ind w:left="9356"/>
        <w:rPr>
          <w:b/>
          <w:color w:val="000000"/>
          <w:lang w:eastAsia="en-US"/>
        </w:rPr>
      </w:pPr>
      <w:r w:rsidRPr="00AE39AE">
        <w:rPr>
          <w:rFonts w:eastAsia="Calibri"/>
          <w:bCs w:val="0"/>
          <w:lang w:eastAsia="en-US"/>
        </w:rPr>
        <w:t xml:space="preserve">к пояснительной записке </w:t>
      </w:r>
      <w:r w:rsidRPr="00AE39AE">
        <w:t>к проекту актуализированного профессионального стандарта</w:t>
      </w:r>
      <w:r w:rsidRPr="00AE39AE">
        <w:rPr>
          <w:rFonts w:eastAsia="Calibri"/>
          <w:bCs w:val="0"/>
          <w:lang w:eastAsia="en-US"/>
        </w:rPr>
        <w:t xml:space="preserve"> </w:t>
      </w:r>
      <w:r w:rsidRPr="00AB7512">
        <w:rPr>
          <w:bCs w:val="0"/>
          <w:lang w:eastAsia="en-US"/>
        </w:rPr>
        <w:t>«</w:t>
      </w:r>
      <w:r w:rsidR="00ED7D2C" w:rsidRPr="00AB7512">
        <w:rPr>
          <w:bCs w:val="0"/>
          <w:lang w:eastAsia="en-US"/>
        </w:rPr>
        <w:t xml:space="preserve">Плиточник» </w:t>
      </w:r>
    </w:p>
    <w:p w:rsidR="00612D4D" w:rsidRPr="00AE39AE" w:rsidRDefault="00612D4D" w:rsidP="00612D4D">
      <w:pPr>
        <w:tabs>
          <w:tab w:val="center" w:pos="6447"/>
        </w:tabs>
        <w:autoSpaceDE w:val="0"/>
        <w:autoSpaceDN w:val="0"/>
        <w:adjustRightInd w:val="0"/>
        <w:ind w:firstLine="846"/>
        <w:jc w:val="center"/>
        <w:rPr>
          <w:b/>
          <w:color w:val="000000"/>
          <w:lang w:eastAsia="en-US"/>
        </w:rPr>
      </w:pPr>
    </w:p>
    <w:p w:rsidR="00612D4D" w:rsidRPr="00AE39AE" w:rsidRDefault="00612D4D" w:rsidP="007608C0">
      <w:pPr>
        <w:pStyle w:val="afc"/>
        <w:jc w:val="center"/>
        <w:rPr>
          <w:b/>
        </w:rPr>
      </w:pPr>
      <w:r w:rsidRPr="00AE39AE">
        <w:rPr>
          <w:b/>
        </w:rPr>
        <w:t xml:space="preserve">Сводные данные о поступивших замечаниях и предложениях к проекту актуализированного профессионального стандарта </w:t>
      </w:r>
      <w:r w:rsidRPr="00AB7512">
        <w:t>«</w:t>
      </w:r>
      <w:r w:rsidR="00ED7D2C" w:rsidRPr="00AB7512">
        <w:t>Плиточник</w:t>
      </w:r>
      <w:r w:rsidRPr="00AB7512">
        <w:t>»,</w:t>
      </w:r>
      <w:r w:rsidRPr="00AE39AE">
        <w:rPr>
          <w:color w:val="C00000"/>
        </w:rPr>
        <w:t xml:space="preserve"> </w:t>
      </w:r>
      <w:r w:rsidRPr="00AE39AE">
        <w:rPr>
          <w:b/>
        </w:rPr>
        <w:t>проектам квалификаций и описанию профессий для Справочника профессий</w:t>
      </w:r>
    </w:p>
    <w:p w:rsidR="00612D4D" w:rsidRPr="00AE39AE" w:rsidRDefault="00612D4D" w:rsidP="00612D4D">
      <w:pPr>
        <w:pStyle w:val="af0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591"/>
        <w:gridCol w:w="2735"/>
        <w:gridCol w:w="5039"/>
        <w:gridCol w:w="3850"/>
      </w:tblGrid>
      <w:tr w:rsidR="00612D4D" w:rsidRPr="00AE39AE" w:rsidTr="00612D4D">
        <w:trPr>
          <w:trHeight w:val="20"/>
          <w:tblHeader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  <w:r w:rsidRPr="00AE39AE">
              <w:t xml:space="preserve">№ </w:t>
            </w:r>
            <w:proofErr w:type="spellStart"/>
            <w:proofErr w:type="gramStart"/>
            <w:r w:rsidRPr="00AE39AE">
              <w:t>п</w:t>
            </w:r>
            <w:proofErr w:type="spellEnd"/>
            <w:proofErr w:type="gramEnd"/>
            <w:r w:rsidRPr="00AE39AE">
              <w:t>/</w:t>
            </w:r>
            <w:proofErr w:type="spellStart"/>
            <w:r w:rsidRPr="00AE39AE">
              <w:t>п</w:t>
            </w:r>
            <w:proofErr w:type="spellEnd"/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  <w:r w:rsidRPr="00AE39AE">
              <w:t>ФИО эксперта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  <w:r w:rsidRPr="00AE39AE">
              <w:t>Организация, должность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  <w:r w:rsidRPr="00AE39AE">
              <w:t>Замечание, предложение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  <w:r w:rsidRPr="00AE39AE">
              <w:t>Принято, отклонено, частично принято (с обоснованием)</w:t>
            </w:r>
          </w:p>
        </w:tc>
      </w:tr>
      <w:tr w:rsidR="00612D4D" w:rsidRPr="00AE39AE" w:rsidTr="00612D4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B7512" w:rsidRDefault="00612D4D" w:rsidP="00612D4D">
            <w:pPr>
              <w:pStyle w:val="afb"/>
              <w:rPr>
                <w:rStyle w:val="af"/>
                <w:color w:val="auto"/>
                <w:u w:val="none"/>
              </w:rPr>
            </w:pPr>
            <w:r w:rsidRPr="00AB7512">
              <w:rPr>
                <w:rStyle w:val="af"/>
                <w:color w:val="auto"/>
                <w:u w:val="none"/>
              </w:rPr>
              <w:t>Замечания и предложения к проекту профессионального стандарта</w:t>
            </w:r>
          </w:p>
        </w:tc>
      </w:tr>
      <w:tr w:rsidR="00612D4D" w:rsidRPr="00AE39AE" w:rsidTr="00612D4D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/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  <w:rPr>
                <w:rStyle w:val="af"/>
              </w:rPr>
            </w:pPr>
          </w:p>
        </w:tc>
      </w:tr>
      <w:tr w:rsidR="00612D4D" w:rsidRPr="00AE39AE" w:rsidTr="00612D4D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/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  <w:rPr>
                <w:rStyle w:val="af"/>
              </w:rPr>
            </w:pPr>
          </w:p>
        </w:tc>
      </w:tr>
      <w:tr w:rsidR="00612D4D" w:rsidRPr="00AE39AE" w:rsidTr="00612D4D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/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4D" w:rsidRPr="00AE39AE" w:rsidRDefault="00612D4D" w:rsidP="00612D4D"/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  <w:rPr>
                <w:rStyle w:val="af"/>
              </w:rPr>
            </w:pPr>
          </w:p>
        </w:tc>
      </w:tr>
      <w:tr w:rsidR="00612D4D" w:rsidRPr="00AE39AE" w:rsidTr="00612D4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b"/>
            </w:pPr>
            <w:r w:rsidRPr="00AE39AE">
              <w:t>Замечания и предложения к описанию профессий</w:t>
            </w:r>
          </w:p>
        </w:tc>
      </w:tr>
      <w:tr w:rsidR="00612D4D" w:rsidRPr="00AE39AE" w:rsidTr="00612D4D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</w:tr>
      <w:tr w:rsidR="00612D4D" w:rsidRPr="00AE39AE" w:rsidTr="00612D4D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</w:tr>
      <w:tr w:rsidR="00612D4D" w:rsidRPr="00AE39AE" w:rsidTr="00612D4D">
        <w:trPr>
          <w:trHeight w:val="2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4D" w:rsidRPr="00AE39AE" w:rsidRDefault="00612D4D" w:rsidP="00612D4D">
            <w:pPr>
              <w:pStyle w:val="af0"/>
            </w:pPr>
          </w:p>
        </w:tc>
      </w:tr>
    </w:tbl>
    <w:p w:rsidR="00612D4D" w:rsidRPr="00AE39AE" w:rsidRDefault="00612D4D" w:rsidP="00612D4D">
      <w:pPr>
        <w:pStyle w:val="a1"/>
      </w:pPr>
    </w:p>
    <w:p w:rsidR="00612D4D" w:rsidRPr="00AE39AE" w:rsidRDefault="00612D4D" w:rsidP="00612D4D">
      <w:pPr>
        <w:pStyle w:val="a1"/>
      </w:pPr>
    </w:p>
    <w:p w:rsidR="00612D4D" w:rsidRPr="00AE39AE" w:rsidRDefault="00612D4D" w:rsidP="00612D4D">
      <w:pPr>
        <w:pStyle w:val="a1"/>
        <w:sectPr w:rsidR="00612D4D" w:rsidRPr="00AE39AE" w:rsidSect="007608C0">
          <w:headerReference w:type="default" r:id="rId36"/>
          <w:headerReference w:type="first" r:id="rId37"/>
          <w:footerReference w:type="first" r:id="rId38"/>
          <w:endnotePr>
            <w:numFmt w:val="decimal"/>
          </w:endnotePr>
          <w:pgSz w:w="16838" w:h="11906" w:orient="landscape"/>
          <w:pgMar w:top="709" w:right="1134" w:bottom="567" w:left="1134" w:header="709" w:footer="709" w:gutter="0"/>
          <w:cols w:space="720"/>
          <w:docGrid w:linePitch="326"/>
        </w:sectPr>
      </w:pPr>
    </w:p>
    <w:p w:rsidR="00612D4D" w:rsidRPr="00AE39AE" w:rsidRDefault="00612D4D" w:rsidP="00612D4D"/>
    <w:p w:rsidR="00612D4D" w:rsidRPr="00AE39AE" w:rsidRDefault="00612D4D" w:rsidP="00612D4D">
      <w:pPr>
        <w:sectPr w:rsidR="00612D4D" w:rsidRPr="00AE39AE" w:rsidSect="00612D4D">
          <w:headerReference w:type="default" r:id="rId39"/>
          <w:endnotePr>
            <w:numFmt w:val="decimal"/>
          </w:endnotePr>
          <w:type w:val="continuous"/>
          <w:pgSz w:w="16838" w:h="11906" w:orient="landscape"/>
          <w:pgMar w:top="1134" w:right="851" w:bottom="567" w:left="567" w:header="709" w:footer="709" w:gutter="0"/>
          <w:cols w:space="720"/>
          <w:docGrid w:linePitch="326"/>
        </w:sectPr>
      </w:pPr>
    </w:p>
    <w:p w:rsidR="00612D4D" w:rsidRPr="00AE39AE" w:rsidRDefault="00612D4D" w:rsidP="00612D4D">
      <w:pPr>
        <w:pageBreakBefore/>
        <w:tabs>
          <w:tab w:val="left" w:pos="993"/>
        </w:tabs>
        <w:suppressAutoHyphens/>
        <w:ind w:left="5387"/>
        <w:outlineLvl w:val="0"/>
        <w:rPr>
          <w:rFonts w:eastAsia="Calibri"/>
          <w:bCs w:val="0"/>
          <w:lang w:eastAsia="en-US"/>
        </w:rPr>
      </w:pPr>
      <w:bookmarkStart w:id="23" w:name="_Toc515313703"/>
      <w:r w:rsidRPr="00AE39AE">
        <w:rPr>
          <w:rFonts w:eastAsia="Calibri"/>
          <w:bCs w:val="0"/>
          <w:lang w:eastAsia="en-US"/>
        </w:rPr>
        <w:lastRenderedPageBreak/>
        <w:t xml:space="preserve">Приложение </w:t>
      </w:r>
      <w:bookmarkEnd w:id="23"/>
      <w:r w:rsidRPr="00AE39AE">
        <w:rPr>
          <w:rFonts w:eastAsia="Calibri"/>
          <w:bCs w:val="0"/>
          <w:lang w:eastAsia="en-US"/>
        </w:rPr>
        <w:t>4</w:t>
      </w:r>
    </w:p>
    <w:p w:rsidR="00612D4D" w:rsidRPr="00AE39AE" w:rsidRDefault="00612D4D" w:rsidP="00612D4D">
      <w:pPr>
        <w:suppressAutoHyphens/>
        <w:ind w:left="5387"/>
        <w:rPr>
          <w:rFonts w:eastAsia="Calibri"/>
          <w:bCs w:val="0"/>
          <w:lang w:eastAsia="en-US"/>
        </w:rPr>
      </w:pPr>
      <w:r w:rsidRPr="00AE39AE">
        <w:rPr>
          <w:rFonts w:eastAsia="Calibri"/>
          <w:bCs w:val="0"/>
          <w:lang w:eastAsia="en-US"/>
        </w:rPr>
        <w:t xml:space="preserve">к пояснительной записке </w:t>
      </w:r>
      <w:r w:rsidRPr="00AE39AE">
        <w:t>к проекту актуализированного профессионального стандарта</w:t>
      </w:r>
      <w:r w:rsidRPr="00AE39AE">
        <w:rPr>
          <w:rFonts w:eastAsia="Calibri"/>
          <w:bCs w:val="0"/>
          <w:lang w:eastAsia="en-US"/>
        </w:rPr>
        <w:t xml:space="preserve"> «</w:t>
      </w:r>
      <w:r w:rsidR="007608C0" w:rsidRPr="00AE39AE">
        <w:rPr>
          <w:rFonts w:eastAsia="Calibri"/>
          <w:bCs w:val="0"/>
          <w:lang w:eastAsia="en-US"/>
        </w:rPr>
        <w:t xml:space="preserve">Плиточник» </w:t>
      </w:r>
    </w:p>
    <w:p w:rsidR="00612D4D" w:rsidRPr="00AE39AE" w:rsidRDefault="00612D4D" w:rsidP="00612D4D"/>
    <w:p w:rsidR="00612D4D" w:rsidRPr="00AE39AE" w:rsidRDefault="00612D4D" w:rsidP="007608C0">
      <w:pPr>
        <w:pStyle w:val="afc"/>
        <w:jc w:val="center"/>
        <w:rPr>
          <w:b/>
        </w:rPr>
      </w:pPr>
      <w:r w:rsidRPr="00AE39AE">
        <w:rPr>
          <w:b/>
        </w:rPr>
        <w:t xml:space="preserve">Форма описания (актуализации описания) профессии/специальности, соответствующей актуализированному профессиональному </w:t>
      </w:r>
      <w:r w:rsidRPr="0058506C">
        <w:rPr>
          <w:b/>
        </w:rPr>
        <w:t>стандарту «</w:t>
      </w:r>
      <w:r w:rsidR="007608C0" w:rsidRPr="0058506C">
        <w:rPr>
          <w:b/>
        </w:rPr>
        <w:t>Плиточник»</w:t>
      </w:r>
      <w:r w:rsidR="0058506C" w:rsidRPr="0058506C">
        <w:rPr>
          <w:rStyle w:val="af"/>
          <w:b/>
          <w:color w:val="auto"/>
          <w:u w:val="none"/>
        </w:rPr>
        <w:t xml:space="preserve">, </w:t>
      </w:r>
      <w:r w:rsidRPr="0058506C">
        <w:rPr>
          <w:b/>
        </w:rPr>
        <w:t>для</w:t>
      </w:r>
      <w:r w:rsidRPr="00AE39AE">
        <w:rPr>
          <w:b/>
        </w:rPr>
        <w:t xml:space="preserve"> Справочника профессий</w:t>
      </w:r>
    </w:p>
    <w:p w:rsidR="007608C0" w:rsidRPr="00AE39AE" w:rsidRDefault="007608C0" w:rsidP="007608C0">
      <w:pPr>
        <w:pStyle w:val="afc"/>
        <w:jc w:val="center"/>
        <w:rPr>
          <w:b/>
        </w:rPr>
      </w:pPr>
    </w:p>
    <w:tbl>
      <w:tblPr>
        <w:tblW w:w="5000" w:type="pct"/>
        <w:tblLook w:val="04A0"/>
      </w:tblPr>
      <w:tblGrid>
        <w:gridCol w:w="4927"/>
        <w:gridCol w:w="5494"/>
      </w:tblGrid>
      <w:tr w:rsidR="00612D4D" w:rsidRPr="0058506C" w:rsidTr="00612D4D">
        <w:trPr>
          <w:trHeight w:val="404"/>
          <w:tblHeader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D4D" w:rsidRPr="0058506C" w:rsidRDefault="00612D4D" w:rsidP="00612D4D">
            <w:pPr>
              <w:pStyle w:val="afb"/>
            </w:pPr>
            <w:r w:rsidRPr="0058506C">
              <w:t>Параметры описания профессии</w:t>
            </w:r>
          </w:p>
        </w:tc>
        <w:tc>
          <w:tcPr>
            <w:tcW w:w="2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D4D" w:rsidRPr="0058506C" w:rsidRDefault="00612D4D" w:rsidP="00612D4D">
            <w:pPr>
              <w:pStyle w:val="afb"/>
            </w:pPr>
            <w:r w:rsidRPr="0058506C">
              <w:t>Описание профессии</w:t>
            </w:r>
          </w:p>
        </w:tc>
      </w:tr>
      <w:tr w:rsidR="00612D4D" w:rsidRPr="0058506C" w:rsidTr="00612D4D">
        <w:trPr>
          <w:trHeight w:val="316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Наименование профессии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4D" w:rsidRPr="0058506C" w:rsidRDefault="00144EF7" w:rsidP="00612D4D">
            <w:pPr>
              <w:pStyle w:val="af0"/>
            </w:pPr>
            <w:r w:rsidRPr="0058506C">
              <w:rPr>
                <w:rStyle w:val="af"/>
                <w:color w:val="auto"/>
                <w:u w:val="none"/>
              </w:rPr>
              <w:t>П</w:t>
            </w:r>
            <w:r w:rsidR="007936E5" w:rsidRPr="0058506C">
              <w:rPr>
                <w:rStyle w:val="af"/>
                <w:color w:val="auto"/>
                <w:u w:val="none"/>
              </w:rPr>
              <w:t>литочник</w:t>
            </w:r>
          </w:p>
        </w:tc>
      </w:tr>
      <w:tr w:rsidR="00612D4D" w:rsidRPr="0058506C" w:rsidTr="00612D4D">
        <w:trPr>
          <w:trHeight w:val="122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Область профессиональной деятельности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3C6346" w:rsidP="00612D4D">
            <w:pPr>
              <w:pStyle w:val="af0"/>
              <w:rPr>
                <w:rStyle w:val="af"/>
                <w:color w:val="auto"/>
                <w:u w:val="none"/>
              </w:rPr>
            </w:pPr>
            <w:r w:rsidRPr="0058506C">
              <w:rPr>
                <w:rStyle w:val="af"/>
                <w:color w:val="auto"/>
                <w:u w:val="none"/>
              </w:rPr>
              <w:t>Строительство</w:t>
            </w:r>
          </w:p>
        </w:tc>
      </w:tr>
      <w:tr w:rsidR="00612D4D" w:rsidRPr="0058506C" w:rsidTr="00612D4D">
        <w:trPr>
          <w:trHeight w:val="360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Наименование профессионального стандарта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ED4110" w:rsidP="00ED4110">
            <w:pPr>
              <w:pStyle w:val="afc"/>
            </w:pPr>
            <w:r>
              <w:rPr>
                <w:rStyle w:val="af"/>
                <w:color w:val="auto"/>
                <w:u w:val="none"/>
              </w:rPr>
              <w:t>Плиточник</w:t>
            </w:r>
          </w:p>
        </w:tc>
      </w:tr>
      <w:tr w:rsidR="00612D4D" w:rsidRPr="0058506C" w:rsidTr="00612D4D">
        <w:trPr>
          <w:trHeight w:val="205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Должность (профессия рабочего)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144EF7" w:rsidP="00ED4110">
            <w:pPr>
              <w:pStyle w:val="af0"/>
            </w:pPr>
            <w:r w:rsidRPr="0058506C">
              <w:t xml:space="preserve">Облицовщик-плиточник </w:t>
            </w:r>
          </w:p>
        </w:tc>
      </w:tr>
      <w:tr w:rsidR="00612D4D" w:rsidRPr="0058506C" w:rsidTr="00612D4D">
        <w:trPr>
          <w:trHeight w:val="182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ФГОС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C6346" w:rsidRPr="0058506C" w:rsidRDefault="003E0053" w:rsidP="00CB7D97">
            <w:pPr>
              <w:pStyle w:val="2"/>
              <w:shd w:val="clear" w:color="auto" w:fill="FFFFFF"/>
              <w:spacing w:before="0" w:after="255" w:line="300" w:lineRule="atLeast"/>
              <w:ind w:firstLine="0"/>
              <w:rPr>
                <w:b w:val="0"/>
              </w:rPr>
            </w:pPr>
            <w:r w:rsidRPr="0058506C">
              <w:rPr>
                <w:b w:val="0"/>
              </w:rPr>
              <w:t xml:space="preserve">1) </w:t>
            </w:r>
            <w:r w:rsidR="00144EF7" w:rsidRPr="0058506C">
              <w:rPr>
                <w:b w:val="0"/>
              </w:rPr>
              <w:t>Приказ Министерства образования и науки РФ от 9 декабря 2016 г. № 1545 “Об утверждении федерального государственного образовательного стандарта среднего профессионального образования по профессии 08.01.25 Мастер отделочных строительных и декоративных работ”</w:t>
            </w:r>
            <w:r w:rsidRPr="0058506C">
              <w:rPr>
                <w:b w:val="0"/>
              </w:rPr>
              <w:t>;</w:t>
            </w:r>
          </w:p>
          <w:p w:rsidR="00612D4D" w:rsidRPr="0058506C" w:rsidRDefault="003E0053" w:rsidP="00ED4110">
            <w:pPr>
              <w:pStyle w:val="3"/>
              <w:shd w:val="clear" w:color="auto" w:fill="FFFFFF"/>
              <w:spacing w:before="0" w:after="255" w:line="270" w:lineRule="atLeast"/>
              <w:ind w:firstLine="0"/>
              <w:rPr>
                <w:b w:val="0"/>
              </w:rPr>
            </w:pPr>
            <w:r w:rsidRPr="0058506C">
              <w:rPr>
                <w:b w:val="0"/>
              </w:rPr>
              <w:t>2) Феде</w:t>
            </w:r>
            <w:r w:rsidR="00ED4110">
              <w:rPr>
                <w:b w:val="0"/>
              </w:rPr>
              <w:t>ральный государственный образова</w:t>
            </w:r>
            <w:r w:rsidRPr="0058506C">
              <w:rPr>
                <w:b w:val="0"/>
              </w:rPr>
              <w:t xml:space="preserve">тельный </w:t>
            </w:r>
            <w:r w:rsidR="00ED4110">
              <w:rPr>
                <w:b w:val="0"/>
              </w:rPr>
              <w:t>стандарт среднего профессиональ</w:t>
            </w:r>
            <w:r w:rsidRPr="0058506C">
              <w:rPr>
                <w:b w:val="0"/>
              </w:rPr>
              <w:t>ного образования по профессии 08.01.06</w:t>
            </w:r>
            <w:r w:rsidRPr="0058506C">
              <w:rPr>
                <w:b w:val="0"/>
              </w:rPr>
              <w:br/>
              <w:t>Мастер сухого строительства (</w:t>
            </w:r>
            <w:r w:rsidR="00CB7D97" w:rsidRPr="0058506C">
              <w:rPr>
                <w:b w:val="0"/>
                <w:u w:val="single"/>
              </w:rPr>
              <w:t>куда входят</w:t>
            </w:r>
            <w:r w:rsidR="00CB7D97" w:rsidRPr="0058506C">
              <w:rPr>
                <w:b w:val="0"/>
              </w:rPr>
              <w:t xml:space="preserve">: </w:t>
            </w:r>
            <w:r w:rsidRPr="0058506C">
              <w:rPr>
                <w:b w:val="0"/>
                <w:shd w:val="clear" w:color="auto" w:fill="FFFFFF"/>
              </w:rPr>
              <w:t>облицовщик-плиточник и монтажник каркасно-обшивных конструкций; облицовщик-плиточник и облицовщик синтетическими материалами).</w:t>
            </w:r>
          </w:p>
        </w:tc>
      </w:tr>
      <w:tr w:rsidR="00612D4D" w:rsidRPr="0058506C" w:rsidTr="00612D4D">
        <w:trPr>
          <w:trHeight w:val="510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Отнесение к списку 50 наиболее востребованных на рынке труда новых и перспективных профессий, требующих среднего профессионального образования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Нет</w:t>
            </w:r>
          </w:p>
        </w:tc>
      </w:tr>
      <w:tr w:rsidR="00612D4D" w:rsidRPr="00446DB8" w:rsidTr="00612D4D">
        <w:trPr>
          <w:trHeight w:val="337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 xml:space="preserve">Стандарты и компетенции </w:t>
            </w:r>
            <w:proofErr w:type="spellStart"/>
            <w:r w:rsidRPr="0058506C">
              <w:t>Ворлдскиллс</w:t>
            </w:r>
            <w:proofErr w:type="spellEnd"/>
            <w:r w:rsidRPr="0058506C">
              <w:t xml:space="preserve"> Россия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58506C" w:rsidP="00612D4D">
            <w:pPr>
              <w:pStyle w:val="af0"/>
              <w:rPr>
                <w:lang w:val="en-US"/>
              </w:rPr>
            </w:pPr>
            <w:r>
              <w:t>Облицовка</w:t>
            </w:r>
            <w:r w:rsidRPr="0058506C">
              <w:rPr>
                <w:lang w:val="en-US"/>
              </w:rPr>
              <w:t xml:space="preserve"> </w:t>
            </w:r>
            <w:r>
              <w:t>плиткой</w:t>
            </w:r>
            <w:r w:rsidRPr="0058506C">
              <w:rPr>
                <w:lang w:val="en-US"/>
              </w:rPr>
              <w:t xml:space="preserve"> (Wall and Floor Tiling</w:t>
            </w:r>
            <w:proofErr w:type="gramStart"/>
            <w:r w:rsidRPr="0058506C">
              <w:rPr>
                <w:lang w:val="en-US"/>
              </w:rPr>
              <w:t xml:space="preserve"> )</w:t>
            </w:r>
            <w:proofErr w:type="gramEnd"/>
          </w:p>
        </w:tc>
      </w:tr>
      <w:tr w:rsidR="00612D4D" w:rsidRPr="0058506C" w:rsidTr="00612D4D">
        <w:trPr>
          <w:trHeight w:val="188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Код начальной группы (XXXX) и ее наименование в соответствии с ОКЗ (только один код)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58506C" w:rsidP="00612D4D">
            <w:pPr>
              <w:pStyle w:val="af0"/>
            </w:pPr>
            <w:r>
              <w:t>7122</w:t>
            </w:r>
          </w:p>
        </w:tc>
      </w:tr>
      <w:tr w:rsidR="00612D4D" w:rsidRPr="0058506C" w:rsidTr="00612D4D">
        <w:trPr>
          <w:trHeight w:val="305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5-значный код и наименование одной или нескольких должностей (профессий) по ОКПДТР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ED4110" w:rsidP="0058506C">
            <w:pPr>
              <w:pStyle w:val="af0"/>
            </w:pPr>
            <w:r>
              <w:t>15220</w:t>
            </w:r>
          </w:p>
        </w:tc>
      </w:tr>
      <w:tr w:rsidR="00612D4D" w:rsidRPr="0058506C" w:rsidTr="00612D4D">
        <w:trPr>
          <w:trHeight w:val="126"/>
        </w:trPr>
        <w:tc>
          <w:tcPr>
            <w:tcW w:w="236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Наименования должностей или профессий в соответствии с ЕКС или ЕТКС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c"/>
              <w:rPr>
                <w:rStyle w:val="af"/>
                <w:color w:val="auto"/>
              </w:rPr>
            </w:pPr>
            <w:r w:rsidRPr="0058506C">
              <w:t>Облицовщик-плиточник 2-го разряда</w:t>
            </w:r>
          </w:p>
          <w:p w:rsidR="00612D4D" w:rsidRPr="0058506C" w:rsidRDefault="00FD6176" w:rsidP="0058506C">
            <w:pPr>
              <w:pStyle w:val="afc"/>
              <w:rPr>
                <w:u w:val="single"/>
              </w:rPr>
            </w:pPr>
            <w:r w:rsidRPr="0058506C">
              <w:t>Облицовщик-плиточник 3-го разряда</w:t>
            </w:r>
          </w:p>
        </w:tc>
      </w:tr>
      <w:tr w:rsidR="00612D4D" w:rsidRPr="0058506C" w:rsidTr="00612D4D">
        <w:trPr>
          <w:trHeight w:val="557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612D4D">
            <w:pPr>
              <w:pStyle w:val="af0"/>
            </w:pPr>
            <w:r w:rsidRPr="0058506C">
              <w:t>Профильный совет по профессиональным квалификациям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12D4D" w:rsidRPr="0058506C" w:rsidRDefault="00612D4D" w:rsidP="0058506C">
            <w:pPr>
              <w:pStyle w:val="af0"/>
              <w:rPr>
                <w:strike/>
              </w:rPr>
            </w:pPr>
            <w:r w:rsidRPr="0058506C">
              <w:t xml:space="preserve">Совет по профессиональным квалификациям в </w:t>
            </w:r>
            <w:r w:rsidR="00FD6176" w:rsidRPr="0058506C">
              <w:t>строительстве</w:t>
            </w:r>
          </w:p>
        </w:tc>
      </w:tr>
      <w:tr w:rsidR="00FD6176" w:rsidRPr="0058506C" w:rsidTr="00612D4D">
        <w:trPr>
          <w:trHeight w:val="240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Особые условия допуска к профессии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Default="00C6470A" w:rsidP="00C6470A">
            <w:pPr>
              <w:pStyle w:val="afc"/>
              <w:jc w:val="both"/>
            </w:pPr>
            <w:r w:rsidRPr="0058506C">
              <w:t>П</w:t>
            </w:r>
            <w:r w:rsidR="00FD6176" w:rsidRPr="0058506C">
              <w:t xml:space="preserve">рохождение обязательных предварительных (при поступлении на работу) и периодических </w:t>
            </w:r>
            <w:r w:rsidR="00FD6176" w:rsidRPr="0058506C">
              <w:lastRenderedPageBreak/>
              <w:t>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      </w:r>
          </w:p>
          <w:p w:rsidR="0058506C" w:rsidRDefault="0058506C" w:rsidP="00C6470A">
            <w:pPr>
              <w:pStyle w:val="afc"/>
              <w:jc w:val="both"/>
            </w:pPr>
          </w:p>
          <w:p w:rsidR="0058506C" w:rsidRDefault="0058506C" w:rsidP="0058506C">
            <w:pPr>
              <w:pStyle w:val="af0"/>
            </w:pPr>
            <w:r w:rsidRPr="000618F0"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</w:p>
          <w:p w:rsidR="0058506C" w:rsidRPr="0058506C" w:rsidRDefault="0058506C" w:rsidP="0058506C">
            <w:pPr>
              <w:pStyle w:val="afc"/>
              <w:jc w:val="both"/>
            </w:pPr>
            <w:r w:rsidRPr="000618F0">
              <w:t>При необходимости использования грузоподъ</w:t>
            </w:r>
            <w:r>
              <w:t>е</w:t>
            </w:r>
            <w:r w:rsidRPr="000618F0">
              <w:t xml:space="preserve">много оборудования для перемещения материалов прохождение инструктажа по выполнению работ с использованием </w:t>
            </w:r>
            <w:proofErr w:type="spellStart"/>
            <w:r w:rsidRPr="000618F0">
              <w:t>стропального</w:t>
            </w:r>
            <w:proofErr w:type="spellEnd"/>
            <w:r w:rsidRPr="000618F0">
              <w:t xml:space="preserve"> оборудования и с</w:t>
            </w:r>
            <w:r>
              <w:t xml:space="preserve"> отметкой о </w:t>
            </w:r>
            <w:proofErr w:type="gramStart"/>
            <w:r>
              <w:t>периодическом</w:t>
            </w:r>
            <w:proofErr w:type="gramEnd"/>
            <w:r>
              <w:t xml:space="preserve"> (или</w:t>
            </w:r>
            <w:r w:rsidRPr="000618F0">
              <w:t xml:space="preserve"> внеочередном)</w:t>
            </w:r>
          </w:p>
          <w:p w:rsidR="00FD6176" w:rsidRPr="0058506C" w:rsidRDefault="00FD6176" w:rsidP="00C6470A">
            <w:pPr>
              <w:pStyle w:val="afc"/>
              <w:jc w:val="both"/>
            </w:pPr>
          </w:p>
        </w:tc>
      </w:tr>
      <w:tr w:rsidR="00FD6176" w:rsidRPr="0058506C" w:rsidTr="00612D4D">
        <w:trPr>
          <w:trHeight w:val="675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lastRenderedPageBreak/>
              <w:t>Возможности прохождения независимой оценки квалификации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58506C" w:rsidP="00FD6176">
            <w:pPr>
              <w:pStyle w:val="af0"/>
            </w:pPr>
            <w:r>
              <w:t>Возможно при утверждении ПС и соответствующих квалификаций</w:t>
            </w:r>
          </w:p>
        </w:tc>
      </w:tr>
      <w:tr w:rsidR="00FD6176" w:rsidRPr="0058506C" w:rsidTr="00612D4D">
        <w:trPr>
          <w:trHeight w:val="130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Зарубежные аналоги (при наличии информации)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58506C" w:rsidP="00FD6176">
            <w:pPr>
              <w:pStyle w:val="af0"/>
            </w:pPr>
            <w:r>
              <w:t>Имеются</w:t>
            </w:r>
          </w:p>
        </w:tc>
      </w:tr>
      <w:tr w:rsidR="00FD6176" w:rsidRPr="0058506C" w:rsidTr="00612D4D">
        <w:trPr>
          <w:trHeight w:val="223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Обобщенное описание профессиональной деятельности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58506C" w:rsidP="00FD6176">
            <w:pPr>
              <w:pStyle w:val="af0"/>
            </w:pPr>
            <w:r>
              <w:t>Работы по облицовке внутренних и наружных горизонтальных и вертикальных поверхностей плиткой керамической и из других материалов</w:t>
            </w:r>
          </w:p>
        </w:tc>
      </w:tr>
      <w:tr w:rsidR="00FD6176" w:rsidRPr="0058506C" w:rsidTr="00612D4D">
        <w:trPr>
          <w:trHeight w:val="342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Профессиональное образование и обучение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8506C" w:rsidRDefault="0058506C" w:rsidP="0058506C">
            <w:pPr>
              <w:pStyle w:val="af0"/>
            </w:pPr>
            <w:r w:rsidRPr="000618F0">
              <w:t xml:space="preserve">Основные программы профессионального обучения </w:t>
            </w:r>
            <w:r>
              <w:t xml:space="preserve">– </w:t>
            </w:r>
            <w:r w:rsidRPr="000618F0">
              <w:t>программы профессиональной подготовки по профессиям рабочих, программы переподготовки рабочих</w:t>
            </w:r>
            <w:r>
              <w:t xml:space="preserve"> (не менее двух </w:t>
            </w:r>
            <w:r w:rsidRPr="000618F0">
              <w:t>месяцев)</w:t>
            </w:r>
          </w:p>
          <w:p w:rsidR="00FD6176" w:rsidRPr="0058506C" w:rsidRDefault="0058506C" w:rsidP="0058506C">
            <w:pPr>
              <w:pStyle w:val="af0"/>
              <w:rPr>
                <w:rStyle w:val="af"/>
                <w:color w:val="auto"/>
              </w:rPr>
            </w:pPr>
            <w:r>
              <w:t xml:space="preserve">Для 4 уровня квалификации требуется </w:t>
            </w:r>
            <w:r w:rsidRPr="007F620A">
              <w:rPr>
                <w:color w:val="000000"/>
                <w:shd w:val="clear" w:color="auto" w:fill="FFFFFF"/>
              </w:rPr>
              <w:t>среднее профессиональное образование</w:t>
            </w:r>
          </w:p>
        </w:tc>
      </w:tr>
      <w:tr w:rsidR="00FD6176" w:rsidRPr="0058506C" w:rsidTr="00612D4D">
        <w:trPr>
          <w:trHeight w:val="275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Сфера применения профессии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58506C" w:rsidP="00FD6176">
            <w:pPr>
              <w:pStyle w:val="af0"/>
            </w:pPr>
            <w:r>
              <w:t>Строительные организации различных форм собственности, а также организации смежных отраслей (например, жилищно-коммунального хозяйства)</w:t>
            </w:r>
          </w:p>
        </w:tc>
      </w:tr>
      <w:tr w:rsidR="00FD6176" w:rsidRPr="0058506C" w:rsidTr="00612D4D">
        <w:trPr>
          <w:trHeight w:val="252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Родственные профессии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ED4110" w:rsidP="0058506C">
            <w:pPr>
              <w:pStyle w:val="afc"/>
              <w:rPr>
                <w:rStyle w:val="af"/>
                <w:color w:val="auto"/>
                <w:u w:val="none"/>
              </w:rPr>
            </w:pPr>
            <w:r>
              <w:rPr>
                <w:shd w:val="clear" w:color="auto" w:fill="FFFFFF"/>
              </w:rPr>
              <w:t>7111 Строители зданий</w:t>
            </w:r>
          </w:p>
        </w:tc>
      </w:tr>
      <w:tr w:rsidR="00FD6176" w:rsidRPr="0058506C" w:rsidTr="00612D4D">
        <w:trPr>
          <w:trHeight w:val="227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Возможности получения образования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6176" w:rsidRPr="0058506C" w:rsidRDefault="00FD6176" w:rsidP="0058506C">
            <w:pPr>
              <w:pStyle w:val="af0"/>
            </w:pPr>
            <w:r w:rsidRPr="0058506C">
              <w:t xml:space="preserve">Образование по профессии </w:t>
            </w:r>
            <w:r w:rsidR="00C6470A" w:rsidRPr="0058506C">
              <w:t xml:space="preserve"> «Плиточник» </w:t>
            </w:r>
            <w:r w:rsidRPr="0058506C">
              <w:t>могут получить лица, имеющие образование не ниже среднего общего образования, в образовательных организациях</w:t>
            </w:r>
            <w:r w:rsidR="0058506C">
              <w:t xml:space="preserve"> </w:t>
            </w:r>
            <w:r w:rsidR="0058506C" w:rsidRPr="0058506C">
              <w:rPr>
                <w:rStyle w:val="WS"/>
                <w:color w:val="auto"/>
                <w:u w:val="none"/>
              </w:rPr>
              <w:t>среднего профессионального образования, профессионального обучения и дополнительного профессионального образования</w:t>
            </w:r>
          </w:p>
        </w:tc>
      </w:tr>
      <w:tr w:rsidR="00FD6176" w:rsidRPr="0058506C" w:rsidTr="00612D4D">
        <w:trPr>
          <w:trHeight w:val="204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Возможности трудоустройства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 xml:space="preserve">Трудоустройство в организации машиностроительного профиля. Подробнее с вакансиями можно ознакомиться на сайте </w:t>
            </w:r>
            <w:hyperlink r:id="rId40" w:history="1">
              <w:r w:rsidRPr="0058506C">
                <w:rPr>
                  <w:rStyle w:val="a5"/>
                  <w:color w:val="auto"/>
                </w:rPr>
                <w:t>https://trudvsem.ru</w:t>
              </w:r>
            </w:hyperlink>
            <w:r w:rsidRPr="0058506C">
              <w:t>.</w:t>
            </w:r>
          </w:p>
        </w:tc>
      </w:tr>
      <w:tr w:rsidR="00FD6176" w:rsidRPr="0058506C" w:rsidTr="00612D4D">
        <w:trPr>
          <w:trHeight w:val="395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Примерная заработная плата по профессии, руб.:</w:t>
            </w:r>
          </w:p>
        </w:tc>
        <w:tc>
          <w:tcPr>
            <w:tcW w:w="2636" w:type="pct"/>
            <w:tcBorders>
              <w:top w:val="nil"/>
              <w:left w:val="nil"/>
              <w:right w:val="single" w:sz="4" w:space="0" w:color="000000"/>
            </w:tcBorders>
            <w:hideMark/>
          </w:tcPr>
          <w:p w:rsidR="00FD6176" w:rsidRPr="0058506C" w:rsidRDefault="00FD6176" w:rsidP="00F0021C"/>
        </w:tc>
      </w:tr>
      <w:tr w:rsidR="00FD6176" w:rsidRPr="0058506C" w:rsidTr="00612D4D">
        <w:trPr>
          <w:trHeight w:val="395"/>
        </w:trPr>
        <w:tc>
          <w:tcPr>
            <w:tcW w:w="2364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D6176" w:rsidRPr="0058506C" w:rsidRDefault="00FD6176" w:rsidP="00FD6176">
            <w:pPr>
              <w:pStyle w:val="af0"/>
              <w:jc w:val="right"/>
            </w:pPr>
            <w:r w:rsidRPr="0058506C">
              <w:lastRenderedPageBreak/>
              <w:t xml:space="preserve">минимальная – </w:t>
            </w:r>
          </w:p>
        </w:tc>
        <w:tc>
          <w:tcPr>
            <w:tcW w:w="2636" w:type="pct"/>
            <w:tcBorders>
              <w:left w:val="nil"/>
              <w:right w:val="single" w:sz="4" w:space="0" w:color="000000"/>
            </w:tcBorders>
          </w:tcPr>
          <w:p w:rsidR="00FD6176" w:rsidRPr="0058506C" w:rsidRDefault="0058506C" w:rsidP="00F0021C">
            <w:r>
              <w:t>15000</w:t>
            </w:r>
          </w:p>
          <w:p w:rsidR="00F0021C" w:rsidRPr="0058506C" w:rsidRDefault="00F0021C" w:rsidP="00F0021C"/>
        </w:tc>
      </w:tr>
      <w:tr w:rsidR="00FD6176" w:rsidRPr="0058506C" w:rsidTr="00612D4D">
        <w:trPr>
          <w:trHeight w:val="395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176" w:rsidRPr="0058506C" w:rsidRDefault="00FD6176" w:rsidP="00FD6176">
            <w:pPr>
              <w:pStyle w:val="af0"/>
              <w:jc w:val="right"/>
            </w:pPr>
            <w:r w:rsidRPr="0058506C">
              <w:t xml:space="preserve">максимальная – </w:t>
            </w:r>
          </w:p>
        </w:tc>
        <w:tc>
          <w:tcPr>
            <w:tcW w:w="2636" w:type="pc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FD6176" w:rsidRPr="0058506C" w:rsidRDefault="00F0021C" w:rsidP="0058506C">
            <w:pPr>
              <w:pStyle w:val="afc"/>
            </w:pPr>
            <w:r w:rsidRPr="0058506C">
              <w:rPr>
                <w:shd w:val="clear" w:color="auto" w:fill="FFFFFF"/>
              </w:rPr>
              <w:t xml:space="preserve"> 6</w:t>
            </w:r>
            <w:r w:rsidR="0058506C">
              <w:rPr>
                <w:shd w:val="clear" w:color="auto" w:fill="FFFFFF"/>
              </w:rPr>
              <w:t>5000</w:t>
            </w:r>
          </w:p>
        </w:tc>
      </w:tr>
      <w:tr w:rsidR="00FD6176" w:rsidRPr="0058506C" w:rsidTr="00612D4D">
        <w:trPr>
          <w:trHeight w:val="547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76" w:rsidRPr="0058506C" w:rsidRDefault="00FD6176" w:rsidP="00FD6176">
            <w:pPr>
              <w:pStyle w:val="af0"/>
            </w:pPr>
            <w:proofErr w:type="spellStart"/>
            <w:r w:rsidRPr="0058506C">
              <w:t>Востребованность</w:t>
            </w:r>
            <w:proofErr w:type="spellEnd"/>
            <w:r w:rsidRPr="0058506C">
              <w:t>, перспективы развития профессии и занятости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>Профессия «</w:t>
            </w:r>
            <w:r w:rsidR="001B6C08" w:rsidRPr="0058506C">
              <w:t xml:space="preserve">Плиточник» </w:t>
            </w:r>
            <w:r w:rsidR="0058506C">
              <w:t xml:space="preserve"> </w:t>
            </w:r>
            <w:r w:rsidRPr="0058506C">
              <w:t xml:space="preserve">останется </w:t>
            </w:r>
            <w:r w:rsidR="001B6C08" w:rsidRPr="0058506C">
              <w:t xml:space="preserve">в строительной </w:t>
            </w:r>
            <w:proofErr w:type="gramStart"/>
            <w:r w:rsidR="001B6C08" w:rsidRPr="0058506C">
              <w:t>индустрии</w:t>
            </w:r>
            <w:proofErr w:type="gramEnd"/>
            <w:r w:rsidR="001B6C08" w:rsidRPr="0058506C">
              <w:t xml:space="preserve"> </w:t>
            </w:r>
            <w:r w:rsidRPr="0058506C">
              <w:t xml:space="preserve">востребованной в долгосрочной перспективе. </w:t>
            </w:r>
          </w:p>
        </w:tc>
      </w:tr>
      <w:tr w:rsidR="00FD6176" w:rsidRPr="0058506C" w:rsidTr="00612D4D">
        <w:trPr>
          <w:trHeight w:val="272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76" w:rsidRPr="0058506C" w:rsidRDefault="00FD6176" w:rsidP="00FD6176">
            <w:pPr>
              <w:pStyle w:val="af0"/>
            </w:pPr>
            <w:r w:rsidRPr="0058506C">
              <w:t xml:space="preserve">Ключевые слова 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76" w:rsidRPr="0058506C" w:rsidRDefault="0058506C" w:rsidP="0058506C">
            <w:pPr>
              <w:pStyle w:val="af0"/>
            </w:pPr>
            <w:r>
              <w:t xml:space="preserve">Строительство, </w:t>
            </w:r>
            <w:r w:rsidRPr="0058506C">
              <w:rPr>
                <w:rStyle w:val="af"/>
                <w:color w:val="auto"/>
                <w:u w:val="none"/>
              </w:rPr>
              <w:t>облицовка плиткой, плитка</w:t>
            </w:r>
          </w:p>
        </w:tc>
      </w:tr>
    </w:tbl>
    <w:p w:rsidR="00612D4D" w:rsidRPr="00AE39AE" w:rsidRDefault="00612D4D" w:rsidP="00612D4D"/>
    <w:p w:rsidR="00612D4D" w:rsidRPr="00AE39AE" w:rsidRDefault="00612D4D" w:rsidP="00612D4D">
      <w:pPr>
        <w:pageBreakBefore/>
        <w:tabs>
          <w:tab w:val="left" w:pos="993"/>
        </w:tabs>
        <w:suppressAutoHyphens/>
        <w:ind w:left="5387"/>
        <w:outlineLvl w:val="0"/>
        <w:rPr>
          <w:rFonts w:eastAsia="Calibri"/>
          <w:bCs w:val="0"/>
          <w:lang w:eastAsia="en-US"/>
        </w:rPr>
      </w:pPr>
      <w:bookmarkStart w:id="24" w:name="_Toc515313704"/>
      <w:r w:rsidRPr="00AE39AE">
        <w:rPr>
          <w:rFonts w:eastAsia="Calibri"/>
          <w:bCs w:val="0"/>
          <w:lang w:eastAsia="en-US"/>
        </w:rPr>
        <w:lastRenderedPageBreak/>
        <w:t xml:space="preserve">Приложение </w:t>
      </w:r>
      <w:bookmarkEnd w:id="24"/>
      <w:r w:rsidR="00BC7C01">
        <w:rPr>
          <w:rFonts w:eastAsia="Calibri"/>
          <w:bCs w:val="0"/>
          <w:lang w:eastAsia="en-US"/>
        </w:rPr>
        <w:t>5</w:t>
      </w:r>
    </w:p>
    <w:p w:rsidR="00612D4D" w:rsidRPr="0058506C" w:rsidRDefault="00612D4D" w:rsidP="0058506C">
      <w:pPr>
        <w:suppressAutoHyphens/>
        <w:ind w:left="5387"/>
      </w:pPr>
      <w:r w:rsidRPr="00AE39AE">
        <w:rPr>
          <w:rFonts w:eastAsia="Calibri"/>
          <w:bCs w:val="0"/>
          <w:lang w:eastAsia="en-US"/>
        </w:rPr>
        <w:t xml:space="preserve">к пояснительной записке </w:t>
      </w:r>
      <w:r w:rsidRPr="00AE39AE">
        <w:t>к проекту актуализированного профессионального стандарта</w:t>
      </w:r>
      <w:r w:rsidRPr="00AE39AE">
        <w:rPr>
          <w:rFonts w:eastAsia="Calibri"/>
          <w:bCs w:val="0"/>
          <w:lang w:eastAsia="en-US"/>
        </w:rPr>
        <w:t xml:space="preserve"> «</w:t>
      </w:r>
      <w:r w:rsidR="007608C0" w:rsidRPr="0058506C">
        <w:rPr>
          <w:rFonts w:eastAsia="Calibri"/>
          <w:bCs w:val="0"/>
          <w:lang w:eastAsia="en-US"/>
        </w:rPr>
        <w:t xml:space="preserve">Плиточник» </w:t>
      </w:r>
    </w:p>
    <w:p w:rsidR="00612D4D" w:rsidRPr="0058506C" w:rsidRDefault="00612D4D" w:rsidP="00612D4D">
      <w:pPr>
        <w:pStyle w:val="ae"/>
        <w:rPr>
          <w:sz w:val="24"/>
        </w:rPr>
      </w:pPr>
      <w:r w:rsidRPr="0058506C">
        <w:rPr>
          <w:sz w:val="24"/>
        </w:rPr>
        <w:t>Паспорт актуализации профессионального стандарта «</w:t>
      </w:r>
      <w:r w:rsidR="007608C0" w:rsidRPr="0058506C">
        <w:rPr>
          <w:sz w:val="24"/>
        </w:rPr>
        <w:t xml:space="preserve">Плиточник» </w:t>
      </w:r>
    </w:p>
    <w:tbl>
      <w:tblPr>
        <w:tblW w:w="5000" w:type="pct"/>
        <w:tblLook w:val="04A0"/>
      </w:tblPr>
      <w:tblGrid>
        <w:gridCol w:w="762"/>
        <w:gridCol w:w="4125"/>
        <w:gridCol w:w="5534"/>
      </w:tblGrid>
      <w:tr w:rsidR="00612D4D" w:rsidRPr="00AE39AE" w:rsidTr="00612D4D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b"/>
            </w:pPr>
            <w:proofErr w:type="spellStart"/>
            <w:proofErr w:type="gramStart"/>
            <w:r w:rsidRPr="00AE39AE">
              <w:t>п</w:t>
            </w:r>
            <w:proofErr w:type="spellEnd"/>
            <w:proofErr w:type="gramEnd"/>
            <w:r w:rsidRPr="00AE39AE">
              <w:t>/</w:t>
            </w:r>
            <w:proofErr w:type="spellStart"/>
            <w:r w:rsidRPr="00AE39AE">
              <w:t>п</w:t>
            </w:r>
            <w:proofErr w:type="spell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b"/>
            </w:pPr>
            <w:r w:rsidRPr="00AE39AE">
              <w:t>Раздел/подраздел профессионального стандарта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pStyle w:val="afb"/>
            </w:pPr>
            <w:r w:rsidRPr="00AE39AE">
              <w:t>Вносимые изменения</w:t>
            </w:r>
          </w:p>
          <w:p w:rsidR="00612D4D" w:rsidRPr="00AE39AE" w:rsidRDefault="00612D4D" w:rsidP="00612D4D">
            <w:pPr>
              <w:pStyle w:val="afb"/>
            </w:pPr>
            <w:r w:rsidRPr="00AE39AE">
              <w:t>(краткое описание)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Наименование профессионального стандарта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3C1081" w:rsidP="00612D4D">
            <w:pPr>
              <w:pStyle w:val="af0"/>
            </w:pPr>
            <w:r w:rsidRPr="002F3B61">
              <w:t>Не изменено</w:t>
            </w:r>
          </w:p>
        </w:tc>
      </w:tr>
      <w:tr w:rsidR="00612D4D" w:rsidRPr="00AE39AE" w:rsidTr="00612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 xml:space="preserve">Раздел </w:t>
            </w:r>
            <w:r w:rsidRPr="00AE39AE">
              <w:rPr>
                <w:lang w:val="en-US"/>
              </w:rPr>
              <w:t>I</w:t>
            </w:r>
            <w:r w:rsidRPr="00AE39AE">
              <w:t xml:space="preserve"> профессионального стандарта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Наименование ВПД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3C1081" w:rsidP="00612D4D">
            <w:pPr>
              <w:pStyle w:val="af0"/>
            </w:pPr>
            <w:r w:rsidRPr="002F3B61">
              <w:t>Не изменено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Цели ВПД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3C1081" w:rsidP="00612D4D">
            <w:pPr>
              <w:pStyle w:val="af0"/>
            </w:pPr>
            <w:r w:rsidRPr="002F3B61">
              <w:t>Не изменено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4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Сведения по ОКЗ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3C1081" w:rsidP="003C1081">
            <w:pPr>
              <w:pStyle w:val="af0"/>
            </w:pPr>
            <w:r w:rsidRPr="007C2BC5">
              <w:t>Не изменено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5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Сведения по ОКВЭД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3C1081" w:rsidP="00612D4D">
            <w:pPr>
              <w:pStyle w:val="af0"/>
            </w:pPr>
            <w:r w:rsidRPr="007C2BC5">
              <w:t>Не изменено</w:t>
            </w:r>
          </w:p>
        </w:tc>
      </w:tr>
      <w:tr w:rsidR="00612D4D" w:rsidRPr="00AE39AE" w:rsidTr="00612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 xml:space="preserve">Раздел </w:t>
            </w:r>
            <w:r w:rsidRPr="00AE39AE">
              <w:rPr>
                <w:lang w:val="en-US"/>
              </w:rPr>
              <w:t>II</w:t>
            </w:r>
            <w:r w:rsidRPr="00AE39AE">
              <w:t xml:space="preserve"> профессионального стандарта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6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Обобщенные трудовые функции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7" w:rsidRPr="00446DB8" w:rsidRDefault="00612D4D" w:rsidP="00612D4D">
            <w:pPr>
              <w:pStyle w:val="af0"/>
            </w:pPr>
            <w:r w:rsidRPr="003C1081">
              <w:t xml:space="preserve">Изменено наименование ОТФ </w:t>
            </w:r>
          </w:p>
          <w:p w:rsidR="004D5537" w:rsidRPr="00C55F49" w:rsidRDefault="004D5537" w:rsidP="004D5537">
            <w:pPr>
              <w:pStyle w:val="af0"/>
            </w:pPr>
            <w:r>
              <w:t>А</w:t>
            </w:r>
            <w:r w:rsidRPr="003C1081">
              <w:t>: «</w:t>
            </w:r>
            <w:r w:rsidR="00E25B1D" w:rsidRPr="00914CAA">
              <w:t>Выполнение подготовительных работ под облицовку плиткой, ремонт внутренних и наружных поверхностей зданий, облицованных плиткой, замена отдельных плиток</w:t>
            </w:r>
            <w:r w:rsidRPr="003C1081">
              <w:t>».</w:t>
            </w:r>
          </w:p>
          <w:p w:rsidR="00612D4D" w:rsidRPr="00C55F49" w:rsidRDefault="00612D4D" w:rsidP="00612D4D">
            <w:pPr>
              <w:pStyle w:val="af0"/>
            </w:pPr>
            <w:r w:rsidRPr="003C1081">
              <w:t>В: «</w:t>
            </w:r>
            <w:r w:rsidR="00E25B1D" w:rsidRPr="00914CAA">
              <w:t xml:space="preserve">Облицовка внутренних поверхностей зданий  плиткой (простые поверхности </w:t>
            </w:r>
            <w:proofErr w:type="gramStart"/>
            <w:r w:rsidR="00E25B1D" w:rsidRPr="00914CAA">
              <w:t>–с</w:t>
            </w:r>
            <w:proofErr w:type="gramEnd"/>
            <w:r w:rsidR="00E25B1D" w:rsidRPr="00914CAA">
              <w:t>тены и потолки)</w:t>
            </w:r>
            <w:r w:rsidRPr="003C1081">
              <w:t>».</w:t>
            </w:r>
          </w:p>
          <w:p w:rsidR="003C1081" w:rsidRPr="00C55F49" w:rsidRDefault="003C1081" w:rsidP="003C1081">
            <w:pPr>
              <w:pStyle w:val="af0"/>
            </w:pPr>
            <w:r w:rsidRPr="003C1081">
              <w:t xml:space="preserve">Изменено наименование ОТФ </w:t>
            </w:r>
            <w:r w:rsidRPr="003C1081">
              <w:rPr>
                <w:lang w:val="en-US"/>
              </w:rPr>
              <w:t>C</w:t>
            </w:r>
            <w:r w:rsidRPr="003C1081">
              <w:t>: «</w:t>
            </w:r>
            <w:r w:rsidR="00E25B1D" w:rsidRPr="00914CAA">
              <w:t xml:space="preserve">Облицовка наружных поверхностей зданий плиткой (керамической, </w:t>
            </w:r>
            <w:proofErr w:type="spellStart"/>
            <w:r w:rsidR="00E25B1D" w:rsidRPr="00914CAA">
              <w:t>керамогранитной</w:t>
            </w:r>
            <w:proofErr w:type="spellEnd"/>
            <w:r w:rsidR="00E25B1D" w:rsidRPr="00914CAA">
              <w:t>, мозаичной, стеклянной)</w:t>
            </w:r>
            <w:r w:rsidRPr="003C1081">
              <w:t>».</w:t>
            </w:r>
          </w:p>
          <w:p w:rsidR="00612D4D" w:rsidRDefault="003C1081" w:rsidP="00612D4D">
            <w:pPr>
              <w:pStyle w:val="af0"/>
            </w:pPr>
            <w:r w:rsidRPr="003C1081">
              <w:t xml:space="preserve">Изменено наименование ОТФ </w:t>
            </w:r>
            <w:r w:rsidRPr="003C1081">
              <w:rPr>
                <w:lang w:val="en-US"/>
              </w:rPr>
              <w:t>D</w:t>
            </w:r>
            <w:r w:rsidRPr="003C1081">
              <w:t xml:space="preserve">: </w:t>
            </w:r>
            <w:r w:rsidR="00E25B1D" w:rsidRPr="00914CAA">
              <w:rPr>
                <w:shd w:val="clear" w:color="auto" w:fill="FFFFFF"/>
              </w:rPr>
              <w:t xml:space="preserve">Облицовка потолков и криволинейных поверхностей </w:t>
            </w:r>
            <w:r w:rsidR="00E25B1D" w:rsidRPr="00914CAA">
              <w:t>зданий плиткой (сложные поверхности)</w:t>
            </w:r>
            <w:r w:rsidR="004D5537">
              <w:t>»</w:t>
            </w:r>
          </w:p>
          <w:p w:rsidR="004D5537" w:rsidRDefault="004D5537" w:rsidP="004D5537">
            <w:pPr>
              <w:pStyle w:val="af0"/>
            </w:pPr>
            <w:r w:rsidRPr="003C1081">
              <w:t xml:space="preserve">Изменено наименование ОТФ </w:t>
            </w:r>
            <w:r>
              <w:t>Е</w:t>
            </w:r>
            <w:r w:rsidRPr="003C1081">
              <w:t xml:space="preserve">: </w:t>
            </w:r>
            <w:r>
              <w:t>«</w:t>
            </w:r>
            <w:r w:rsidR="00E25B1D" w:rsidRPr="00914CAA">
              <w:rPr>
                <w:shd w:val="clear" w:color="auto" w:fill="FFFFFF"/>
              </w:rPr>
              <w:t xml:space="preserve">Декоративно-художественная облицовка внутренних и </w:t>
            </w:r>
            <w:r w:rsidR="00E25B1D" w:rsidRPr="00914CAA">
              <w:t>наружных поверхностей зданий плиткой</w:t>
            </w:r>
            <w:r>
              <w:t>»</w:t>
            </w:r>
          </w:p>
          <w:p w:rsidR="004D5537" w:rsidRPr="003C1081" w:rsidRDefault="004D5537" w:rsidP="00612D4D">
            <w:pPr>
              <w:pStyle w:val="af0"/>
            </w:pP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7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Трудовые функции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3C1081" w:rsidRDefault="00612D4D" w:rsidP="004D5537">
            <w:pPr>
              <w:pStyle w:val="af0"/>
            </w:pPr>
            <w:r w:rsidRPr="00AE39AE">
              <w:t xml:space="preserve">Изменены наименования ТФ: </w:t>
            </w:r>
            <w:r w:rsidR="004D5537">
              <w:t xml:space="preserve">А /01.2, А /02.2,, А /03.2, </w:t>
            </w:r>
            <w:r w:rsidR="003C1081" w:rsidRPr="003C1081">
              <w:rPr>
                <w:rStyle w:val="af"/>
                <w:color w:val="auto"/>
                <w:u w:val="none"/>
              </w:rPr>
              <w:t>В</w:t>
            </w:r>
            <w:r w:rsidR="003C1081" w:rsidRPr="00C55F49">
              <w:rPr>
                <w:rStyle w:val="af"/>
                <w:color w:val="auto"/>
                <w:u w:val="none"/>
              </w:rPr>
              <w:t xml:space="preserve">/01.3, </w:t>
            </w:r>
            <w:r w:rsidR="003C1081" w:rsidRPr="00C55F49">
              <w:t xml:space="preserve">В/02.3, С/01.3, С/02.3, </w:t>
            </w:r>
            <w:r w:rsidR="003C1081" w:rsidRPr="00C55F49">
              <w:rPr>
                <w:lang w:val="en-US"/>
              </w:rPr>
              <w:t>D</w:t>
            </w:r>
            <w:r w:rsidR="00C55F49" w:rsidRPr="00C55F49">
              <w:t>/01.4</w:t>
            </w:r>
            <w:r w:rsidR="003C1081" w:rsidRPr="00C55F49">
              <w:t xml:space="preserve">, </w:t>
            </w:r>
            <w:r w:rsidR="003C1081" w:rsidRPr="00C55F49">
              <w:rPr>
                <w:lang w:val="en-US"/>
              </w:rPr>
              <w:t>D</w:t>
            </w:r>
            <w:r w:rsidR="003C1081" w:rsidRPr="00C55F49">
              <w:t>/02.</w:t>
            </w:r>
            <w:r w:rsidR="00C55F49" w:rsidRPr="00C55F49">
              <w:t>4</w:t>
            </w:r>
            <w:r w:rsidR="004D5537">
              <w:t>, Е</w:t>
            </w:r>
            <w:r w:rsidR="004D5537" w:rsidRPr="00C55F49">
              <w:t>/01.4,</w:t>
            </w:r>
            <w:r w:rsidR="004D5537">
              <w:t>Е</w:t>
            </w:r>
            <w:r w:rsidR="004D5537" w:rsidRPr="00C55F49">
              <w:t>/02.4</w:t>
            </w:r>
            <w:r w:rsidR="004D5537">
              <w:t>,</w:t>
            </w:r>
          </w:p>
        </w:tc>
      </w:tr>
      <w:tr w:rsidR="00612D4D" w:rsidRPr="00AE39AE" w:rsidTr="00612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 xml:space="preserve">Раздел </w:t>
            </w:r>
            <w:r w:rsidRPr="00AE39AE">
              <w:rPr>
                <w:lang w:val="en-US"/>
              </w:rPr>
              <w:t>III</w:t>
            </w:r>
            <w:r w:rsidRPr="00AE39AE">
              <w:t xml:space="preserve"> профессионального стандарта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8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Перечень возможных наименований должностей, профессий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3C1081" w:rsidRDefault="003C1081" w:rsidP="00612D4D">
            <w:pPr>
              <w:pStyle w:val="af0"/>
            </w:pPr>
            <w:r w:rsidRPr="003C1081">
              <w:t>Не изменено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9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Требования к образованию и обучению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3C1081" w:rsidRDefault="00612D4D" w:rsidP="003C1081">
            <w:pPr>
              <w:pStyle w:val="af0"/>
            </w:pPr>
            <w:r w:rsidRPr="003C1081">
              <w:t xml:space="preserve">Изменены в ОТФ </w:t>
            </w:r>
            <w:r w:rsidR="004D5537" w:rsidRPr="004D5537">
              <w:rPr>
                <w:u w:val="single"/>
              </w:rPr>
              <w:t xml:space="preserve">А, </w:t>
            </w:r>
            <w:r w:rsidR="003C1081" w:rsidRPr="004D5537">
              <w:rPr>
                <w:rStyle w:val="af"/>
                <w:color w:val="auto"/>
                <w:lang w:val="en-US"/>
              </w:rPr>
              <w:t>D</w:t>
            </w:r>
            <w:r w:rsidR="004D5537" w:rsidRPr="004D5537">
              <w:rPr>
                <w:rStyle w:val="af"/>
                <w:color w:val="auto"/>
              </w:rPr>
              <w:t>,Е</w:t>
            </w:r>
            <w:r w:rsidRPr="004D5537">
              <w:rPr>
                <w:u w:val="single"/>
              </w:rPr>
              <w:t>.</w:t>
            </w:r>
          </w:p>
        </w:tc>
      </w:tr>
      <w:tr w:rsidR="003C1081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Pr="00AE39AE" w:rsidRDefault="003C1081" w:rsidP="00612D4D">
            <w:pPr>
              <w:jc w:val="center"/>
            </w:pPr>
            <w:r w:rsidRPr="00AE39AE">
              <w:t>10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81" w:rsidRPr="00AE39AE" w:rsidRDefault="003C1081" w:rsidP="00612D4D">
            <w:pPr>
              <w:pStyle w:val="af0"/>
            </w:pPr>
            <w:r w:rsidRPr="00AE39AE">
              <w:t xml:space="preserve">Требования к опыту практической </w:t>
            </w:r>
            <w:r w:rsidRPr="00AE39AE">
              <w:lastRenderedPageBreak/>
              <w:t>работы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Default="004D5537" w:rsidP="00C55F49">
            <w:r w:rsidRPr="003C1081">
              <w:lastRenderedPageBreak/>
              <w:t xml:space="preserve">Изменены в ОТФ </w:t>
            </w:r>
            <w:r w:rsidRPr="004D5537">
              <w:rPr>
                <w:u w:val="single"/>
              </w:rPr>
              <w:t xml:space="preserve">А, </w:t>
            </w:r>
            <w:r w:rsidRPr="004D5537">
              <w:rPr>
                <w:rStyle w:val="af"/>
                <w:color w:val="auto"/>
                <w:lang w:val="en-US"/>
              </w:rPr>
              <w:t>D</w:t>
            </w:r>
            <w:r w:rsidRPr="004D5537">
              <w:rPr>
                <w:rStyle w:val="af"/>
                <w:color w:val="auto"/>
              </w:rPr>
              <w:t>,Е</w:t>
            </w:r>
            <w:r w:rsidRPr="004D5537">
              <w:rPr>
                <w:u w:val="single"/>
              </w:rPr>
              <w:t>.</w:t>
            </w:r>
          </w:p>
        </w:tc>
      </w:tr>
      <w:tr w:rsidR="003C1081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Pr="00AE39AE" w:rsidRDefault="003C1081" w:rsidP="00612D4D">
            <w:pPr>
              <w:jc w:val="center"/>
            </w:pPr>
            <w:r w:rsidRPr="00AE39AE">
              <w:lastRenderedPageBreak/>
              <w:t>11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81" w:rsidRPr="00AE39AE" w:rsidRDefault="003C1081" w:rsidP="00612D4D">
            <w:pPr>
              <w:pStyle w:val="af0"/>
            </w:pPr>
            <w:r w:rsidRPr="00AE39AE">
              <w:t>Особые условия допуска к работе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Default="004D5537" w:rsidP="004D5537">
            <w:r w:rsidRPr="003C1081">
              <w:t xml:space="preserve">Изменены в ОТФ </w:t>
            </w:r>
            <w:r w:rsidRPr="004D5537">
              <w:rPr>
                <w:u w:val="single"/>
              </w:rPr>
              <w:t xml:space="preserve">А, </w:t>
            </w:r>
          </w:p>
        </w:tc>
      </w:tr>
      <w:tr w:rsidR="003C1081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Pr="00AE39AE" w:rsidRDefault="003C1081" w:rsidP="00612D4D">
            <w:pPr>
              <w:jc w:val="center"/>
            </w:pPr>
            <w:r w:rsidRPr="00AE39AE">
              <w:t>12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81" w:rsidRPr="00AE39AE" w:rsidRDefault="003C1081" w:rsidP="00612D4D">
            <w:pPr>
              <w:pStyle w:val="af0"/>
            </w:pPr>
            <w:r w:rsidRPr="00AE39AE">
              <w:t>Другие характеристики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Default="003C1081" w:rsidP="00C55F49">
            <w:r w:rsidRPr="00F12602">
              <w:t>Не изменено</w:t>
            </w:r>
          </w:p>
        </w:tc>
      </w:tr>
      <w:tr w:rsidR="003C1081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Pr="00AE39AE" w:rsidRDefault="003C1081" w:rsidP="00612D4D">
            <w:pPr>
              <w:jc w:val="center"/>
            </w:pPr>
            <w:r w:rsidRPr="00AE39AE">
              <w:t>13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81" w:rsidRPr="00AE39AE" w:rsidRDefault="003C1081" w:rsidP="00612D4D">
            <w:pPr>
              <w:pStyle w:val="af0"/>
            </w:pPr>
            <w:r w:rsidRPr="00AE39AE">
              <w:t>Дополнительные характеристики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81" w:rsidRDefault="003C1081" w:rsidP="00C55F49">
            <w:r w:rsidRPr="00F12602">
              <w:t>Не изменено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14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Трудовые функции:</w:t>
            </w:r>
          </w:p>
          <w:p w:rsidR="00612D4D" w:rsidRPr="00AE39AE" w:rsidRDefault="00612D4D" w:rsidP="00612D4D">
            <w:pPr>
              <w:pStyle w:val="a"/>
            </w:pPr>
            <w:r w:rsidRPr="00AE39AE">
              <w:t>трудовые действия;</w:t>
            </w:r>
          </w:p>
          <w:p w:rsidR="00612D4D" w:rsidRPr="00AE39AE" w:rsidRDefault="00612D4D" w:rsidP="00612D4D">
            <w:pPr>
              <w:pStyle w:val="a"/>
            </w:pPr>
            <w:r w:rsidRPr="00AE39AE">
              <w:t>необходимые умения;</w:t>
            </w:r>
          </w:p>
          <w:p w:rsidR="00612D4D" w:rsidRPr="00AE39AE" w:rsidRDefault="00612D4D" w:rsidP="00612D4D">
            <w:pPr>
              <w:pStyle w:val="a"/>
            </w:pPr>
            <w:r w:rsidRPr="00AE39AE">
              <w:t>необходимые знания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pStyle w:val="af0"/>
            </w:pPr>
            <w:r w:rsidRPr="00AE39AE">
              <w:t xml:space="preserve">В ТФ </w:t>
            </w:r>
            <w:r w:rsidR="004D5537">
              <w:t xml:space="preserve">А /01.2, А /02.2,, А /03.2, </w:t>
            </w:r>
            <w:r w:rsidR="004D5537" w:rsidRPr="003C1081">
              <w:rPr>
                <w:rStyle w:val="af"/>
                <w:color w:val="auto"/>
                <w:u w:val="none"/>
              </w:rPr>
              <w:t>В</w:t>
            </w:r>
            <w:r w:rsidR="004D5537" w:rsidRPr="00C55F49">
              <w:rPr>
                <w:rStyle w:val="af"/>
                <w:color w:val="auto"/>
                <w:u w:val="none"/>
              </w:rPr>
              <w:t xml:space="preserve">/01.3, </w:t>
            </w:r>
            <w:r w:rsidR="004D5537" w:rsidRPr="00C55F49">
              <w:t xml:space="preserve">В/02.3, С/01.3, С/02.3, </w:t>
            </w:r>
            <w:r w:rsidR="004D5537" w:rsidRPr="00C55F49">
              <w:rPr>
                <w:lang w:val="en-US"/>
              </w:rPr>
              <w:t>D</w:t>
            </w:r>
            <w:r w:rsidR="004D5537" w:rsidRPr="00C55F49">
              <w:t xml:space="preserve">/01.4, </w:t>
            </w:r>
            <w:r w:rsidR="004D5537" w:rsidRPr="00C55F49">
              <w:rPr>
                <w:lang w:val="en-US"/>
              </w:rPr>
              <w:t>D</w:t>
            </w:r>
            <w:r w:rsidR="004D5537" w:rsidRPr="00C55F49">
              <w:t>/02.4</w:t>
            </w:r>
            <w:r w:rsidR="004D5537">
              <w:t>, Е</w:t>
            </w:r>
            <w:r w:rsidR="004D5537" w:rsidRPr="00C55F49">
              <w:t>/01.4,</w:t>
            </w:r>
            <w:r w:rsidR="004D5537">
              <w:t>Е</w:t>
            </w:r>
            <w:r w:rsidR="004D5537" w:rsidRPr="00C55F49">
              <w:t>/02.4</w:t>
            </w:r>
            <w:r w:rsidR="003C1081">
              <w:t>:</w:t>
            </w:r>
          </w:p>
          <w:p w:rsidR="00612D4D" w:rsidRPr="00AE39AE" w:rsidRDefault="00612D4D" w:rsidP="00612D4D">
            <w:pPr>
              <w:pStyle w:val="a"/>
            </w:pPr>
            <w:r w:rsidRPr="00AE39AE">
              <w:t xml:space="preserve">расширен перечень трудовых действий. </w:t>
            </w:r>
          </w:p>
          <w:p w:rsidR="00612D4D" w:rsidRPr="00AE39AE" w:rsidRDefault="00612D4D" w:rsidP="00612D4D">
            <w:pPr>
              <w:pStyle w:val="a"/>
            </w:pPr>
            <w:r w:rsidRPr="00AE39AE">
              <w:t>требования к необходимым умениям изменены в соответствии с трудовыми действиями.</w:t>
            </w:r>
          </w:p>
          <w:p w:rsidR="00612D4D" w:rsidRPr="00AE39AE" w:rsidRDefault="00612D4D" w:rsidP="00612D4D">
            <w:pPr>
              <w:pStyle w:val="a"/>
            </w:pPr>
            <w:r w:rsidRPr="00AE39AE">
              <w:t>требования к необходимым знаниям изменены в соответствии с трудовыми действиями.</w:t>
            </w:r>
          </w:p>
        </w:tc>
      </w:tr>
      <w:tr w:rsidR="00612D4D" w:rsidRPr="00AE39AE" w:rsidTr="00612D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 xml:space="preserve">Раздел </w:t>
            </w:r>
            <w:r w:rsidRPr="00AE39AE">
              <w:rPr>
                <w:lang w:val="en-US"/>
              </w:rPr>
              <w:t>IV</w:t>
            </w:r>
            <w:r w:rsidRPr="00AE39AE">
              <w:t xml:space="preserve"> профессионального стандарта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15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Ответственная организация-разработчик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3C1081" w:rsidRDefault="003C1081" w:rsidP="00612D4D">
            <w:pPr>
              <w:pStyle w:val="af0"/>
              <w:rPr>
                <w:rStyle w:val="af1"/>
              </w:rPr>
            </w:pPr>
            <w:r>
              <w:t xml:space="preserve">ОННО «Национальное объединение </w:t>
            </w:r>
            <w:proofErr w:type="spellStart"/>
            <w:r>
              <w:t>саморегулируемых</w:t>
            </w:r>
            <w:proofErr w:type="spellEnd"/>
            <w:r>
              <w:t xml:space="preserve"> организаций, основанных на членстве лиц, осуществляющих строительство» (НОСТРОЙ), город Москва</w:t>
            </w:r>
          </w:p>
        </w:tc>
      </w:tr>
      <w:tr w:rsidR="00612D4D" w:rsidRPr="00AE39AE" w:rsidTr="00612D4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AE39AE" w:rsidRDefault="00612D4D" w:rsidP="00612D4D">
            <w:pPr>
              <w:jc w:val="center"/>
            </w:pPr>
            <w:r w:rsidRPr="00AE39AE">
              <w:t>16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D4D" w:rsidRPr="00AE39AE" w:rsidRDefault="00612D4D" w:rsidP="00612D4D">
            <w:pPr>
              <w:pStyle w:val="af0"/>
            </w:pPr>
            <w:r w:rsidRPr="00AE39AE">
              <w:t>Организации-разработчики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D" w:rsidRPr="00ED4110" w:rsidRDefault="00ED4110" w:rsidP="00612D4D">
            <w:pPr>
              <w:pStyle w:val="af0"/>
              <w:rPr>
                <w:shd w:val="clear" w:color="auto" w:fill="FFFFFF"/>
              </w:rPr>
            </w:pPr>
            <w:r w:rsidRPr="00ED4110">
              <w:rPr>
                <w:bCs w:val="0"/>
              </w:rPr>
              <w:t>Государственное бю</w:t>
            </w:r>
            <w:r w:rsidRPr="00ED4110">
              <w:rPr>
                <w:bCs w:val="0"/>
              </w:rPr>
              <w:t>д</w:t>
            </w:r>
            <w:r w:rsidRPr="00ED4110">
              <w:rPr>
                <w:bCs w:val="0"/>
              </w:rPr>
              <w:t>жетное профессиональное образовательное учреждение города Москвы "Ко</w:t>
            </w:r>
            <w:r w:rsidRPr="00ED4110">
              <w:rPr>
                <w:bCs w:val="0"/>
              </w:rPr>
              <w:t>л</w:t>
            </w:r>
            <w:r w:rsidRPr="00ED4110">
              <w:rPr>
                <w:bCs w:val="0"/>
              </w:rPr>
              <w:t>ледж современных технологий имени Героя Сове</w:t>
            </w:r>
            <w:r w:rsidRPr="00ED4110">
              <w:rPr>
                <w:bCs w:val="0"/>
              </w:rPr>
              <w:t>т</w:t>
            </w:r>
            <w:r w:rsidRPr="00ED4110">
              <w:rPr>
                <w:bCs w:val="0"/>
              </w:rPr>
              <w:t>ского Союза М.Ф. Панова" (</w:t>
            </w:r>
            <w:r w:rsidRPr="00ED4110">
              <w:t>ГБПОУ КСТ)</w:t>
            </w:r>
          </w:p>
        </w:tc>
      </w:tr>
    </w:tbl>
    <w:p w:rsidR="00612D4D" w:rsidRPr="00AE39AE" w:rsidRDefault="00612D4D" w:rsidP="00612D4D"/>
    <w:p w:rsidR="00612D4D" w:rsidRPr="00AE39AE" w:rsidRDefault="00612D4D"/>
    <w:sectPr w:rsidR="00612D4D" w:rsidRPr="00AE39AE" w:rsidSect="00612D4D">
      <w:endnotePr>
        <w:numFmt w:val="decimal"/>
      </w:endnotePr>
      <w:pgSz w:w="11906" w:h="16838"/>
      <w:pgMar w:top="851" w:right="567" w:bottom="567" w:left="1134" w:header="709" w:footer="709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1F4545" w15:done="0"/>
  <w15:commentEx w15:paraId="65B149FF" w15:done="0"/>
  <w15:commentEx w15:paraId="45764039" w15:done="0"/>
  <w15:commentEx w15:paraId="6DB092AE" w15:done="0"/>
  <w15:commentEx w15:paraId="2B6E2135" w15:done="0"/>
  <w15:commentEx w15:paraId="18A7F88A" w15:done="0"/>
  <w15:commentEx w15:paraId="7EF6758F" w15:paraIdParent="18A7F88A" w15:done="0"/>
  <w15:commentEx w15:paraId="5008EE54" w15:paraIdParent="18A7F88A" w15:done="0"/>
  <w15:commentEx w15:paraId="01ABDE44" w15:paraIdParent="18A7F88A" w15:done="0"/>
  <w15:commentEx w15:paraId="7A0D871A" w15:paraIdParent="18A7F88A" w15:done="0"/>
  <w15:commentEx w15:paraId="3AFCC95E" w15:done="0"/>
  <w15:commentEx w15:paraId="5A9C67DC" w15:done="0"/>
  <w15:commentEx w15:paraId="3CE39F91" w15:done="0"/>
  <w15:commentEx w15:paraId="11EED538" w15:done="0"/>
  <w15:commentEx w15:paraId="665C1E14" w15:done="0"/>
  <w15:commentEx w15:paraId="76FADC79" w15:done="0"/>
  <w15:commentEx w15:paraId="10E90DCA" w15:done="0"/>
  <w15:commentEx w15:paraId="57C2AD5D" w15:done="0"/>
  <w15:commentEx w15:paraId="62819E5A" w15:done="0"/>
  <w15:commentEx w15:paraId="4A5FC8BB" w15:done="0"/>
  <w15:commentEx w15:paraId="57A48D2B" w15:done="0"/>
  <w15:commentEx w15:paraId="5EC87F4A" w15:done="0"/>
  <w15:commentEx w15:paraId="4CC81D76" w15:done="0"/>
  <w15:commentEx w15:paraId="341F2111" w15:done="0"/>
  <w15:commentEx w15:paraId="294463E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AD9" w:rsidRDefault="00E96AD9">
      <w:r>
        <w:separator/>
      </w:r>
    </w:p>
  </w:endnote>
  <w:endnote w:type="continuationSeparator" w:id="0">
    <w:p w:rsidR="00E96AD9" w:rsidRDefault="00E96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Pr="008E04A4" w:rsidRDefault="00ED4110" w:rsidP="00612D4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8" type="#_x0000_t202" style="position:absolute;margin-left:742.05pt;margin-top:-240.8pt;width:22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" fillcolor="white [3201]" stroked="f" strokeweight=".5pt">
          <v:path arrowok="t"/>
          <v:textbox style="layout-flow:vertical;mso-next-textbox:#Надпись 1" inset="0,0,0,0">
            <w:txbxContent>
              <w:p w:rsidR="00ED4110" w:rsidRDefault="00ED4110" w:rsidP="00612D4D">
                <w:pPr>
                  <w:jc w:val="center"/>
                </w:pPr>
                <w:fldSimple w:instr=" PAGE   \* MERGEFORMAT ">
                  <w:r>
                    <w:rPr>
                      <w:noProof/>
                    </w:rPr>
                    <w:t>13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AD9" w:rsidRDefault="00E96AD9">
      <w:r>
        <w:separator/>
      </w:r>
    </w:p>
  </w:footnote>
  <w:footnote w:type="continuationSeparator" w:id="0">
    <w:p w:rsidR="00E96AD9" w:rsidRDefault="00E96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>
    <w:pPr>
      <w:pStyle w:val="a8"/>
      <w:jc w:val="center"/>
    </w:pPr>
    <w:fldSimple w:instr="PAGE   \* MERGEFORMAT">
      <w:r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>
    <w:pPr>
      <w:pStyle w:val="a8"/>
      <w:jc w:val="center"/>
    </w:pPr>
    <w:fldSimple w:instr="PAGE   \* MERGEFORMAT">
      <w:r w:rsidR="00BC7C01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 w:rsidP="00612D4D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9" type="#_x0000_t202" style="position:absolute;margin-left:750pt;margin-top:250.65pt;width:22.5pt;height:31.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" fillcolor="white [3201]" stroked="f" strokeweight=".5pt">
          <v:path arrowok="t"/>
          <v:textbox style="layout-flow:vertical;mso-next-textbox:#Надпись 2" inset="0,0,0,0">
            <w:txbxContent>
              <w:p w:rsidR="00ED4110" w:rsidRDefault="00ED4110" w:rsidP="00612D4D">
                <w:pPr>
                  <w:jc w:val="center"/>
                </w:pPr>
                <w:fldSimple w:instr=" PAGE   \* MERGEFORMAT ">
                  <w:r w:rsidR="00BC7C01">
                    <w:rPr>
                      <w:noProof/>
                    </w:rPr>
                    <w:t>22</w:t>
                  </w:r>
                </w:fldSimple>
              </w:p>
            </w:txbxContent>
          </v:textbox>
          <w10:wrap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10" w:rsidRDefault="00ED4110" w:rsidP="00612D4D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773.55pt;margin-top:250.5pt;width:22.5pt;height:31.5pt;z-index:25166131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" fillcolor="white [3201]" stroked="f" strokeweight=".5pt">
          <v:path arrowok="t"/>
          <v:textbox style="layout-flow:vertical;mso-next-textbox:#Надпись 3" inset="0,0,0,0">
            <w:txbxContent>
              <w:p w:rsidR="00ED4110" w:rsidRDefault="00ED4110" w:rsidP="00612D4D">
                <w:pPr>
                  <w:jc w:val="center"/>
                </w:pPr>
                <w:fldSimple w:instr=" PAGE   \* MERGEFORMAT ">
                  <w:r w:rsidR="00BC7C01">
                    <w:rPr>
                      <w:noProof/>
                    </w:rPr>
                    <w:t>26</w:t>
                  </w:r>
                </w:fldSimple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F37"/>
    <w:multiLevelType w:val="hybridMultilevel"/>
    <w:tmpl w:val="4E3A8FA8"/>
    <w:lvl w:ilvl="0" w:tplc="000000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870C13"/>
    <w:multiLevelType w:val="hybridMultilevel"/>
    <w:tmpl w:val="A980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FB68AD"/>
    <w:multiLevelType w:val="hybridMultilevel"/>
    <w:tmpl w:val="31166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B47190"/>
    <w:multiLevelType w:val="hybridMultilevel"/>
    <w:tmpl w:val="DEDA1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45843"/>
    <w:multiLevelType w:val="hybridMultilevel"/>
    <w:tmpl w:val="C2360912"/>
    <w:lvl w:ilvl="0" w:tplc="45EE1734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6E0450"/>
    <w:multiLevelType w:val="hybridMultilevel"/>
    <w:tmpl w:val="3C92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74BF2"/>
    <w:multiLevelType w:val="hybridMultilevel"/>
    <w:tmpl w:val="C818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74E98"/>
    <w:multiLevelType w:val="hybridMultilevel"/>
    <w:tmpl w:val="C55845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8D2619F"/>
    <w:multiLevelType w:val="hybridMultilevel"/>
    <w:tmpl w:val="CF5CA4BA"/>
    <w:lvl w:ilvl="0" w:tplc="B84E3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ргей">
    <w15:presenceInfo w15:providerId="None" w15:userId="Сергей"/>
  </w15:person>
  <w15:person w15:author="Oleg Spiridonov">
    <w15:presenceInfo w15:providerId="Windows Live" w15:userId="99bc12b0ee9f78b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12D4D"/>
    <w:rsid w:val="00061FCA"/>
    <w:rsid w:val="00065CCF"/>
    <w:rsid w:val="00067046"/>
    <w:rsid w:val="00067A98"/>
    <w:rsid w:val="00082323"/>
    <w:rsid w:val="000827EE"/>
    <w:rsid w:val="00092683"/>
    <w:rsid w:val="000E03A9"/>
    <w:rsid w:val="0010488F"/>
    <w:rsid w:val="0011539A"/>
    <w:rsid w:val="00144EF7"/>
    <w:rsid w:val="00165C48"/>
    <w:rsid w:val="0017505A"/>
    <w:rsid w:val="001B6C08"/>
    <w:rsid w:val="001D5035"/>
    <w:rsid w:val="001D77F9"/>
    <w:rsid w:val="001E3F0D"/>
    <w:rsid w:val="001E5469"/>
    <w:rsid w:val="001F746C"/>
    <w:rsid w:val="00204444"/>
    <w:rsid w:val="0021603F"/>
    <w:rsid w:val="00230630"/>
    <w:rsid w:val="00254E35"/>
    <w:rsid w:val="002869C3"/>
    <w:rsid w:val="002950E4"/>
    <w:rsid w:val="002B2397"/>
    <w:rsid w:val="002D1D50"/>
    <w:rsid w:val="002F6E0A"/>
    <w:rsid w:val="003158CE"/>
    <w:rsid w:val="00327E21"/>
    <w:rsid w:val="00330EF3"/>
    <w:rsid w:val="0035409D"/>
    <w:rsid w:val="00387B7C"/>
    <w:rsid w:val="003A4903"/>
    <w:rsid w:val="003C1081"/>
    <w:rsid w:val="003C3611"/>
    <w:rsid w:val="003C6346"/>
    <w:rsid w:val="003D383A"/>
    <w:rsid w:val="003D5D9A"/>
    <w:rsid w:val="003E0053"/>
    <w:rsid w:val="003E3D82"/>
    <w:rsid w:val="003F16C2"/>
    <w:rsid w:val="003F4B71"/>
    <w:rsid w:val="00404F89"/>
    <w:rsid w:val="00420E47"/>
    <w:rsid w:val="00436538"/>
    <w:rsid w:val="00437394"/>
    <w:rsid w:val="00446DB8"/>
    <w:rsid w:val="00451230"/>
    <w:rsid w:val="0049033C"/>
    <w:rsid w:val="004917E5"/>
    <w:rsid w:val="004A2B2C"/>
    <w:rsid w:val="004C4654"/>
    <w:rsid w:val="004D5537"/>
    <w:rsid w:val="004E4515"/>
    <w:rsid w:val="004E6787"/>
    <w:rsid w:val="004F025A"/>
    <w:rsid w:val="004F1EC9"/>
    <w:rsid w:val="0050775C"/>
    <w:rsid w:val="0058506C"/>
    <w:rsid w:val="005D4D48"/>
    <w:rsid w:val="005E23B2"/>
    <w:rsid w:val="005E4B41"/>
    <w:rsid w:val="0061067A"/>
    <w:rsid w:val="00610948"/>
    <w:rsid w:val="00612D4D"/>
    <w:rsid w:val="00634D65"/>
    <w:rsid w:val="00635EF4"/>
    <w:rsid w:val="00667CEF"/>
    <w:rsid w:val="00671328"/>
    <w:rsid w:val="006E5ECC"/>
    <w:rsid w:val="00700D6F"/>
    <w:rsid w:val="007079CE"/>
    <w:rsid w:val="00723FEF"/>
    <w:rsid w:val="00732E13"/>
    <w:rsid w:val="0073614E"/>
    <w:rsid w:val="007608C0"/>
    <w:rsid w:val="0077572E"/>
    <w:rsid w:val="007811F2"/>
    <w:rsid w:val="007936E5"/>
    <w:rsid w:val="007B4AF4"/>
    <w:rsid w:val="007D0A36"/>
    <w:rsid w:val="007E655A"/>
    <w:rsid w:val="007F0EDF"/>
    <w:rsid w:val="007F4BBE"/>
    <w:rsid w:val="0082008B"/>
    <w:rsid w:val="00826EC4"/>
    <w:rsid w:val="00844F84"/>
    <w:rsid w:val="0085173E"/>
    <w:rsid w:val="008519D9"/>
    <w:rsid w:val="008540C7"/>
    <w:rsid w:val="00867670"/>
    <w:rsid w:val="00892F0E"/>
    <w:rsid w:val="008953B9"/>
    <w:rsid w:val="008C516A"/>
    <w:rsid w:val="008D21E7"/>
    <w:rsid w:val="008E2B57"/>
    <w:rsid w:val="008E53DE"/>
    <w:rsid w:val="008F2B08"/>
    <w:rsid w:val="008F664E"/>
    <w:rsid w:val="00904614"/>
    <w:rsid w:val="00914D14"/>
    <w:rsid w:val="00915F2F"/>
    <w:rsid w:val="00934D47"/>
    <w:rsid w:val="009512B1"/>
    <w:rsid w:val="00964F35"/>
    <w:rsid w:val="009711D2"/>
    <w:rsid w:val="00987520"/>
    <w:rsid w:val="00990078"/>
    <w:rsid w:val="009B65DD"/>
    <w:rsid w:val="009D4F11"/>
    <w:rsid w:val="00A24783"/>
    <w:rsid w:val="00A56A94"/>
    <w:rsid w:val="00A643A4"/>
    <w:rsid w:val="00AA16D0"/>
    <w:rsid w:val="00AB7030"/>
    <w:rsid w:val="00AB7512"/>
    <w:rsid w:val="00AD5701"/>
    <w:rsid w:val="00AE39AE"/>
    <w:rsid w:val="00B1444D"/>
    <w:rsid w:val="00B63911"/>
    <w:rsid w:val="00B64968"/>
    <w:rsid w:val="00B93B51"/>
    <w:rsid w:val="00BA199B"/>
    <w:rsid w:val="00BB313D"/>
    <w:rsid w:val="00BB53B9"/>
    <w:rsid w:val="00BC1A39"/>
    <w:rsid w:val="00BC60A9"/>
    <w:rsid w:val="00BC7C01"/>
    <w:rsid w:val="00BE3C8D"/>
    <w:rsid w:val="00BE601E"/>
    <w:rsid w:val="00C1747B"/>
    <w:rsid w:val="00C44655"/>
    <w:rsid w:val="00C55F49"/>
    <w:rsid w:val="00C6470A"/>
    <w:rsid w:val="00C90C31"/>
    <w:rsid w:val="00C93A9D"/>
    <w:rsid w:val="00CB7D97"/>
    <w:rsid w:val="00CE325F"/>
    <w:rsid w:val="00D16C0E"/>
    <w:rsid w:val="00D24CF5"/>
    <w:rsid w:val="00D25CDD"/>
    <w:rsid w:val="00D369F3"/>
    <w:rsid w:val="00D51186"/>
    <w:rsid w:val="00D55CC8"/>
    <w:rsid w:val="00D63CC0"/>
    <w:rsid w:val="00D757E4"/>
    <w:rsid w:val="00D92B4E"/>
    <w:rsid w:val="00DB5218"/>
    <w:rsid w:val="00E00E2E"/>
    <w:rsid w:val="00E107C5"/>
    <w:rsid w:val="00E17565"/>
    <w:rsid w:val="00E208E0"/>
    <w:rsid w:val="00E20E03"/>
    <w:rsid w:val="00E2334C"/>
    <w:rsid w:val="00E253F7"/>
    <w:rsid w:val="00E25B1D"/>
    <w:rsid w:val="00E41E96"/>
    <w:rsid w:val="00E431ED"/>
    <w:rsid w:val="00E461EE"/>
    <w:rsid w:val="00E87103"/>
    <w:rsid w:val="00E96AD9"/>
    <w:rsid w:val="00EB037D"/>
    <w:rsid w:val="00EB2C4D"/>
    <w:rsid w:val="00EC29CD"/>
    <w:rsid w:val="00EC5774"/>
    <w:rsid w:val="00EC6242"/>
    <w:rsid w:val="00ED1F57"/>
    <w:rsid w:val="00ED4110"/>
    <w:rsid w:val="00ED50D9"/>
    <w:rsid w:val="00ED631B"/>
    <w:rsid w:val="00ED7D2C"/>
    <w:rsid w:val="00F0021C"/>
    <w:rsid w:val="00F05202"/>
    <w:rsid w:val="00F33908"/>
    <w:rsid w:val="00F36F7A"/>
    <w:rsid w:val="00F42E45"/>
    <w:rsid w:val="00F55286"/>
    <w:rsid w:val="00F56E52"/>
    <w:rsid w:val="00F66827"/>
    <w:rsid w:val="00F67781"/>
    <w:rsid w:val="00F759E6"/>
    <w:rsid w:val="00F93F8F"/>
    <w:rsid w:val="00FA433A"/>
    <w:rsid w:val="00FA517A"/>
    <w:rsid w:val="00FB3AE0"/>
    <w:rsid w:val="00FB3EC2"/>
    <w:rsid w:val="00FC3CD5"/>
    <w:rsid w:val="00FC6FCA"/>
    <w:rsid w:val="00FD6176"/>
    <w:rsid w:val="00FE10C1"/>
    <w:rsid w:val="00FE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nhideWhenUsed/>
    <w:qFormat/>
    <w:rsid w:val="00612D4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12D4D"/>
    <w:pPr>
      <w:keepNext/>
      <w:spacing w:before="360" w:after="120" w:line="276" w:lineRule="auto"/>
      <w:contextualSpacing/>
      <w:jc w:val="both"/>
      <w:outlineLvl w:val="0"/>
    </w:pPr>
    <w:rPr>
      <w:b/>
      <w:bCs w:val="0"/>
      <w:sz w:val="26"/>
      <w:szCs w:val="26"/>
    </w:rPr>
  </w:style>
  <w:style w:type="paragraph" w:styleId="2">
    <w:name w:val="heading 2"/>
    <w:basedOn w:val="a1"/>
    <w:next w:val="a0"/>
    <w:link w:val="20"/>
    <w:uiPriority w:val="9"/>
    <w:unhideWhenUsed/>
    <w:qFormat/>
    <w:rsid w:val="00612D4D"/>
    <w:pPr>
      <w:keepNext/>
      <w:spacing w:before="240"/>
      <w:outlineLvl w:val="1"/>
    </w:pPr>
    <w:rPr>
      <w:b/>
    </w:rPr>
  </w:style>
  <w:style w:type="paragraph" w:styleId="3">
    <w:name w:val="heading 3"/>
    <w:basedOn w:val="2"/>
    <w:next w:val="a0"/>
    <w:link w:val="30"/>
    <w:uiPriority w:val="9"/>
    <w:unhideWhenUsed/>
    <w:qFormat/>
    <w:rsid w:val="00612D4D"/>
    <w:p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67A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12D4D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12D4D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customStyle="1" w:styleId="a1">
    <w:name w:val="СМР"/>
    <w:basedOn w:val="a0"/>
    <w:qFormat/>
    <w:rsid w:val="00612D4D"/>
    <w:pPr>
      <w:spacing w:after="120" w:line="276" w:lineRule="auto"/>
      <w:ind w:firstLine="720"/>
      <w:jc w:val="both"/>
    </w:pPr>
  </w:style>
  <w:style w:type="character" w:customStyle="1" w:styleId="20">
    <w:name w:val="Заголовок 2 Знак"/>
    <w:basedOn w:val="a2"/>
    <w:link w:val="2"/>
    <w:uiPriority w:val="9"/>
    <w:rsid w:val="00612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612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612D4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5">
    <w:name w:val="Hyperlink"/>
    <w:uiPriority w:val="99"/>
    <w:unhideWhenUsed/>
    <w:rsid w:val="00612D4D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Текст сноски Знак"/>
    <w:basedOn w:val="a2"/>
    <w:link w:val="a7"/>
    <w:uiPriority w:val="99"/>
    <w:semiHidden/>
    <w:rsid w:val="00612D4D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7">
    <w:name w:val="footnote text"/>
    <w:basedOn w:val="a0"/>
    <w:link w:val="a6"/>
    <w:uiPriority w:val="99"/>
    <w:semiHidden/>
    <w:unhideWhenUsed/>
    <w:rsid w:val="00612D4D"/>
    <w:rPr>
      <w:sz w:val="20"/>
      <w:szCs w:val="20"/>
    </w:rPr>
  </w:style>
  <w:style w:type="paragraph" w:styleId="a8">
    <w:name w:val="header"/>
    <w:basedOn w:val="a0"/>
    <w:link w:val="a9"/>
    <w:uiPriority w:val="99"/>
    <w:unhideWhenUsed/>
    <w:rsid w:val="00612D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612D4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612D4D"/>
    <w:pPr>
      <w:ind w:left="720"/>
      <w:contextualSpacing/>
    </w:pPr>
    <w:rPr>
      <w:bCs w:val="0"/>
    </w:rPr>
  </w:style>
  <w:style w:type="character" w:customStyle="1" w:styleId="ab">
    <w:name w:val="Текст концевой сноски Знак"/>
    <w:basedOn w:val="a2"/>
    <w:link w:val="ac"/>
    <w:uiPriority w:val="99"/>
    <w:semiHidden/>
    <w:rsid w:val="00612D4D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c">
    <w:name w:val="endnote text"/>
    <w:basedOn w:val="a0"/>
    <w:link w:val="ab"/>
    <w:uiPriority w:val="99"/>
    <w:semiHidden/>
    <w:unhideWhenUsed/>
    <w:rsid w:val="00612D4D"/>
    <w:rPr>
      <w:sz w:val="20"/>
      <w:szCs w:val="20"/>
    </w:rPr>
  </w:style>
  <w:style w:type="paragraph" w:customStyle="1" w:styleId="a">
    <w:name w:val="спис"/>
    <w:basedOn w:val="a1"/>
    <w:qFormat/>
    <w:rsid w:val="00612D4D"/>
    <w:pPr>
      <w:numPr>
        <w:numId w:val="1"/>
      </w:numPr>
      <w:spacing w:line="240" w:lineRule="auto"/>
      <w:ind w:left="709" w:hanging="357"/>
    </w:pPr>
  </w:style>
  <w:style w:type="table" w:styleId="ad">
    <w:name w:val="Table Grid"/>
    <w:basedOn w:val="a3"/>
    <w:uiPriority w:val="39"/>
    <w:rsid w:val="00612D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азв"/>
    <w:basedOn w:val="a0"/>
    <w:qFormat/>
    <w:rsid w:val="00612D4D"/>
    <w:pPr>
      <w:suppressAutoHyphens/>
      <w:spacing w:line="360" w:lineRule="auto"/>
      <w:jc w:val="center"/>
    </w:pPr>
    <w:rPr>
      <w:rFonts w:eastAsia="Calibri"/>
      <w:b/>
      <w:sz w:val="28"/>
      <w:lang w:eastAsia="en-US"/>
    </w:rPr>
  </w:style>
  <w:style w:type="character" w:customStyle="1" w:styleId="af">
    <w:name w:val="СМР_Зам"/>
    <w:basedOn w:val="a2"/>
    <w:uiPriority w:val="1"/>
    <w:qFormat/>
    <w:rsid w:val="00612D4D"/>
    <w:rPr>
      <w:color w:val="00B050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612D4D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612D4D"/>
    <w:pPr>
      <w:spacing w:after="100"/>
      <w:ind w:left="240"/>
    </w:pPr>
  </w:style>
  <w:style w:type="paragraph" w:customStyle="1" w:styleId="af0">
    <w:name w:val="СМР_Табл"/>
    <w:basedOn w:val="a0"/>
    <w:qFormat/>
    <w:rsid w:val="00612D4D"/>
    <w:pPr>
      <w:spacing w:after="120"/>
    </w:pPr>
  </w:style>
  <w:style w:type="character" w:customStyle="1" w:styleId="af1">
    <w:name w:val="СМР_з"/>
    <w:basedOn w:val="a2"/>
    <w:uiPriority w:val="1"/>
    <w:qFormat/>
    <w:rsid w:val="00612D4D"/>
    <w:rPr>
      <w:color w:val="FF0000"/>
      <w:u w:val="single"/>
    </w:rPr>
  </w:style>
  <w:style w:type="paragraph" w:styleId="af2">
    <w:name w:val="footer"/>
    <w:basedOn w:val="a0"/>
    <w:link w:val="af3"/>
    <w:uiPriority w:val="99"/>
    <w:unhideWhenUsed/>
    <w:rsid w:val="00612D4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612D4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4">
    <w:name w:val="annotation reference"/>
    <w:basedOn w:val="a2"/>
    <w:uiPriority w:val="99"/>
    <w:semiHidden/>
    <w:unhideWhenUsed/>
    <w:rsid w:val="00612D4D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612D4D"/>
    <w:rPr>
      <w:sz w:val="20"/>
      <w:szCs w:val="20"/>
    </w:rPr>
  </w:style>
  <w:style w:type="character" w:customStyle="1" w:styleId="af6">
    <w:name w:val="Текст примечания Знак"/>
    <w:basedOn w:val="a2"/>
    <w:link w:val="af5"/>
    <w:uiPriority w:val="99"/>
    <w:semiHidden/>
    <w:rsid w:val="00612D4D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612D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612D4D"/>
    <w:rPr>
      <w:b/>
    </w:rPr>
  </w:style>
  <w:style w:type="character" w:customStyle="1" w:styleId="af9">
    <w:name w:val="Текст выноски Знак"/>
    <w:basedOn w:val="a2"/>
    <w:link w:val="afa"/>
    <w:uiPriority w:val="99"/>
    <w:semiHidden/>
    <w:rsid w:val="00612D4D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a">
    <w:name w:val="Balloon Text"/>
    <w:basedOn w:val="a0"/>
    <w:link w:val="af9"/>
    <w:uiPriority w:val="99"/>
    <w:semiHidden/>
    <w:unhideWhenUsed/>
    <w:rsid w:val="00612D4D"/>
    <w:rPr>
      <w:rFonts w:ascii="Segoe UI" w:hAnsi="Segoe UI" w:cs="Segoe UI"/>
      <w:sz w:val="18"/>
      <w:szCs w:val="18"/>
    </w:rPr>
  </w:style>
  <w:style w:type="paragraph" w:customStyle="1" w:styleId="afb">
    <w:name w:val="СМР_Ц_Ж"/>
    <w:basedOn w:val="af0"/>
    <w:qFormat/>
    <w:rsid w:val="00612D4D"/>
    <w:pPr>
      <w:jc w:val="center"/>
    </w:pPr>
    <w:rPr>
      <w:b/>
    </w:rPr>
  </w:style>
  <w:style w:type="paragraph" w:customStyle="1" w:styleId="8">
    <w:name w:val="СМР_8"/>
    <w:basedOn w:val="af0"/>
    <w:qFormat/>
    <w:rsid w:val="00612D4D"/>
    <w:rPr>
      <w:sz w:val="16"/>
      <w:szCs w:val="18"/>
    </w:rPr>
  </w:style>
  <w:style w:type="character" w:customStyle="1" w:styleId="WS">
    <w:name w:val="WS_Зам"/>
    <w:basedOn w:val="a2"/>
    <w:uiPriority w:val="1"/>
    <w:qFormat/>
    <w:rsid w:val="00612D4D"/>
    <w:rPr>
      <w:color w:val="0070C0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612D4D"/>
    <w:pPr>
      <w:spacing w:after="100"/>
      <w:ind w:left="480"/>
    </w:pPr>
  </w:style>
  <w:style w:type="paragraph" w:styleId="afc">
    <w:name w:val="No Spacing"/>
    <w:uiPriority w:val="1"/>
    <w:qFormat/>
    <w:rsid w:val="007F0ED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d">
    <w:name w:val="Emphasis"/>
    <w:basedOn w:val="a2"/>
    <w:uiPriority w:val="20"/>
    <w:qFormat/>
    <w:rsid w:val="004917E5"/>
    <w:rPr>
      <w:i/>
      <w:iCs/>
    </w:rPr>
  </w:style>
  <w:style w:type="paragraph" w:styleId="afe">
    <w:name w:val="Normal (Web)"/>
    <w:basedOn w:val="a0"/>
    <w:uiPriority w:val="99"/>
    <w:semiHidden/>
    <w:unhideWhenUsed/>
    <w:rsid w:val="00723FEF"/>
    <w:pPr>
      <w:spacing w:before="100" w:beforeAutospacing="1" w:after="100" w:afterAutospacing="1"/>
    </w:pPr>
    <w:rPr>
      <w:bCs w:val="0"/>
    </w:rPr>
  </w:style>
  <w:style w:type="character" w:customStyle="1" w:styleId="40">
    <w:name w:val="Заголовок 4 Знак"/>
    <w:basedOn w:val="a2"/>
    <w:link w:val="4"/>
    <w:uiPriority w:val="9"/>
    <w:semiHidden/>
    <w:rsid w:val="00067A98"/>
    <w:rPr>
      <w:rFonts w:asciiTheme="majorHAnsi" w:eastAsiaTheme="majorEastAsia" w:hAnsiTheme="majorHAnsi" w:cstheme="majorBidi"/>
      <w:bCs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5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4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7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0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8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3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7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0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896734">
              <w:marLeft w:val="0"/>
              <w:marRight w:val="0"/>
              <w:marTop w:val="0"/>
              <w:marBottom w:val="0"/>
              <w:divBdr>
                <w:top w:val="single" w:sz="36" w:space="4" w:color="E97F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edevi.ru/%D0%B5%D1%82%D0%BA%D1%81" TargetMode="External"/><Relationship Id="rId18" Type="http://schemas.openxmlformats.org/officeDocument/2006/relationships/hyperlink" Target="https://sedevi.ru/%D0%B5%D1%82%D0%BA%D1%81/%D1%8606-%D0%B632-%D0%BC12" TargetMode="External"/><Relationship Id="rId26" Type="http://schemas.openxmlformats.org/officeDocument/2006/relationships/hyperlink" Target="https://sedevi.ru/%D0%B5%D1%82%D0%BA%D1%81/%D0%B462-%D1%8955-%D0%B315" TargetMode="External"/><Relationship Id="rId39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sedevi.ru/%D0%B5%D1%82%D0%BA%D1%81/%D1%8606-%D0%B632-%D0%BC12" TargetMode="External"/><Relationship Id="rId34" Type="http://schemas.openxmlformats.org/officeDocument/2006/relationships/header" Target="header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lassdoc.ru/okved/43/43-3/43-33/" TargetMode="External"/><Relationship Id="rId17" Type="http://schemas.openxmlformats.org/officeDocument/2006/relationships/hyperlink" Target="https://sedevi.ru/%D0%B5%D1%82%D0%BA%D1%81/%D0%B462-%D1%8955-%D0%B315" TargetMode="External"/><Relationship Id="rId25" Type="http://schemas.openxmlformats.org/officeDocument/2006/relationships/hyperlink" Target="https://sedevi.ru/%D0%B5%D1%82%D0%BA%D1%81" TargetMode="External"/><Relationship Id="rId33" Type="http://schemas.openxmlformats.org/officeDocument/2006/relationships/footer" Target="foot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sedevi.ru/%D0%B5%D1%82%D0%BA%D1%81" TargetMode="External"/><Relationship Id="rId20" Type="http://schemas.openxmlformats.org/officeDocument/2006/relationships/hyperlink" Target="https://sedevi.ru/%D0%B5%D1%82%D0%BA%D1%81/%D0%B462-%D1%8955-%D0%B315" TargetMode="External"/><Relationship Id="rId29" Type="http://schemas.openxmlformats.org/officeDocument/2006/relationships/hyperlink" Target="http://soyuzmash.ru/professional-standard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doc.ru/okved/43/43-3/43-32/43-32-3/" TargetMode="External"/><Relationship Id="rId24" Type="http://schemas.openxmlformats.org/officeDocument/2006/relationships/hyperlink" Target="https://sedevi.ru/%D0%B5%D1%82%D0%BA%D1%81/%D1%8606-%D0%B632-%D0%BC12" TargetMode="External"/><Relationship Id="rId32" Type="http://schemas.openxmlformats.org/officeDocument/2006/relationships/header" Target="header2.xml"/><Relationship Id="rId37" Type="http://schemas.openxmlformats.org/officeDocument/2006/relationships/header" Target="header5.xml"/><Relationship Id="rId40" Type="http://schemas.openxmlformats.org/officeDocument/2006/relationships/hyperlink" Target="https://trudvse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devi.ru/%D0%B5%D1%82%D0%BA%D1%81/%D1%8606-%D0%B632-%D0%BC12" TargetMode="External"/><Relationship Id="rId23" Type="http://schemas.openxmlformats.org/officeDocument/2006/relationships/hyperlink" Target="https://sedevi.ru/%D0%B5%D1%82%D0%BA%D1%81/%D0%B462-%D1%8955-%D0%B315" TargetMode="External"/><Relationship Id="rId28" Type="http://schemas.openxmlformats.org/officeDocument/2006/relationships/hyperlink" Target="https://library.fsetan.ru/doc/o-prinyatii-stroitelnyih-norm-i-pravil-rossijskoj-federatsii-bezopasnost-truda-v-stroitelstve-chast-i-obschie-trebovaniya/" TargetMode="External"/><Relationship Id="rId36" Type="http://schemas.openxmlformats.org/officeDocument/2006/relationships/header" Target="header4.xml"/><Relationship Id="rId10" Type="http://schemas.openxmlformats.org/officeDocument/2006/relationships/hyperlink" Target="https://classifikators.ru/okz/712" TargetMode="External"/><Relationship Id="rId19" Type="http://schemas.openxmlformats.org/officeDocument/2006/relationships/hyperlink" Target="https://sedevi.ru/%D0%B5%D1%82%D0%BA%D1%81" TargetMode="External"/><Relationship Id="rId31" Type="http://schemas.openxmlformats.org/officeDocument/2006/relationships/hyperlink" Target="https://kst.mskobr.ru/" TargetMode="External"/><Relationship Id="rId44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profstandart.rosmintrud.ru/" TargetMode="External"/><Relationship Id="rId14" Type="http://schemas.openxmlformats.org/officeDocument/2006/relationships/hyperlink" Target="https://sedevi.ru/%D0%B5%D1%82%D0%BA%D1%81/%D0%B462-%D1%8955-%D0%B315" TargetMode="External"/><Relationship Id="rId22" Type="http://schemas.openxmlformats.org/officeDocument/2006/relationships/hyperlink" Target="https://sedevi.ru/%D0%B5%D1%82%D0%BA%D1%81" TargetMode="External"/><Relationship Id="rId27" Type="http://schemas.openxmlformats.org/officeDocument/2006/relationships/hyperlink" Target="https://sedevi.ru/%D0%B5%D1%82%D0%BA%D1%81/%D1%8606-%D0%B632-%D0%BC12" TargetMode="External"/><Relationship Id="rId30" Type="http://schemas.openxmlformats.org/officeDocument/2006/relationships/hyperlink" Target="http://profstandart.rosmintrud.ru/" TargetMode="External"/><Relationship Id="rId35" Type="http://schemas.openxmlformats.org/officeDocument/2006/relationships/footer" Target="footer2.xm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239C8-901E-4DE1-9EEF-B460C603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7623</Words>
  <Characters>43455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5</cp:revision>
  <dcterms:created xsi:type="dcterms:W3CDTF">2020-08-30T06:16:00Z</dcterms:created>
  <dcterms:modified xsi:type="dcterms:W3CDTF">2020-08-30T09:06:00Z</dcterms:modified>
</cp:coreProperties>
</file>