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26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</w:p>
    <w:p w:rsidR="007A257F" w:rsidRPr="007A257F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A257F" w:rsidRPr="007A257F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»</w:t>
      </w:r>
    </w:p>
    <w:p w:rsidR="007A257F" w:rsidRP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(наименование организации)</w:t>
      </w: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</w:p>
    <w:p w:rsidR="007A257F" w:rsidRP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(Подпись</w:t>
      </w:r>
      <w:r w:rsidR="007B7E7B">
        <w:rPr>
          <w:rFonts w:ascii="Times New Roman" w:hAnsi="Times New Roman" w:cs="Times New Roman"/>
          <w:b/>
          <w:sz w:val="16"/>
          <w:szCs w:val="16"/>
        </w:rPr>
        <w:t>/печать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7A257F" w:rsidRPr="007A257F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«_____»____________________20</w:t>
      </w:r>
      <w:r w:rsidR="00F54B29">
        <w:rPr>
          <w:rFonts w:ascii="Times New Roman" w:hAnsi="Times New Roman" w:cs="Times New Roman"/>
          <w:b/>
          <w:sz w:val="28"/>
          <w:szCs w:val="28"/>
        </w:rPr>
        <w:t>__</w:t>
      </w:r>
      <w:r w:rsidRPr="007A257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A257F" w:rsidRPr="007B2A45" w:rsidRDefault="007A257F" w:rsidP="00A55846">
      <w:pPr>
        <w:widowControl w:val="0"/>
        <w:tabs>
          <w:tab w:val="left" w:pos="1134"/>
          <w:tab w:val="left" w:pos="10490"/>
        </w:tabs>
        <w:ind w:right="41" w:firstLine="709"/>
        <w:jc w:val="both"/>
        <w:rPr>
          <w:rFonts w:ascii="Times New Roman" w:hAnsi="Times New Roman"/>
          <w:b/>
          <w:caps/>
          <w:szCs w:val="24"/>
        </w:rPr>
      </w:pPr>
    </w:p>
    <w:p w:rsidR="00FA3F92" w:rsidRDefault="00FA3F92" w:rsidP="00D669E3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F92">
        <w:rPr>
          <w:rFonts w:ascii="Times New Roman" w:hAnsi="Times New Roman" w:cs="Times New Roman"/>
          <w:b/>
          <w:sz w:val="48"/>
          <w:szCs w:val="40"/>
        </w:rPr>
        <w:t>Обоснование целесообразности</w:t>
      </w:r>
    </w:p>
    <w:p w:rsidR="007A257F" w:rsidRPr="00FA3F92" w:rsidRDefault="00FA3F92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92">
        <w:rPr>
          <w:rFonts w:ascii="Times New Roman" w:hAnsi="Times New Roman" w:cs="Times New Roman"/>
          <w:b/>
          <w:sz w:val="28"/>
          <w:szCs w:val="28"/>
        </w:rPr>
        <w:t>разработки (актуализации) сметн</w:t>
      </w:r>
      <w:r w:rsidR="00E843A2">
        <w:rPr>
          <w:rFonts w:ascii="Times New Roman" w:hAnsi="Times New Roman" w:cs="Times New Roman"/>
          <w:b/>
          <w:sz w:val="28"/>
          <w:szCs w:val="28"/>
        </w:rPr>
        <w:t>ой</w:t>
      </w:r>
      <w:r w:rsidRPr="00FA3F92">
        <w:rPr>
          <w:rFonts w:ascii="Times New Roman" w:hAnsi="Times New Roman" w:cs="Times New Roman"/>
          <w:b/>
          <w:sz w:val="28"/>
          <w:szCs w:val="28"/>
        </w:rPr>
        <w:t xml:space="preserve"> норм</w:t>
      </w:r>
      <w:r w:rsidR="00E843A2">
        <w:rPr>
          <w:rFonts w:ascii="Times New Roman" w:hAnsi="Times New Roman" w:cs="Times New Roman"/>
          <w:b/>
          <w:sz w:val="28"/>
          <w:szCs w:val="28"/>
        </w:rPr>
        <w:t>ы (сметных норм)</w:t>
      </w:r>
    </w:p>
    <w:p w:rsidR="007B7E7B" w:rsidRDefault="007B7E7B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                                                                     »</w:t>
      </w:r>
    </w:p>
    <w:p w:rsidR="004071E6" w:rsidRPr="007A257F" w:rsidRDefault="00FA3F92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392">
        <w:rPr>
          <w:rFonts w:ascii="Times New Roman" w:hAnsi="Times New Roman" w:cs="Times New Roman"/>
          <w:sz w:val="20"/>
          <w:szCs w:val="28"/>
        </w:rPr>
        <w:t>наименование планируемого к утверждению проекта сметно</w:t>
      </w:r>
      <w:r>
        <w:rPr>
          <w:rFonts w:ascii="Times New Roman" w:hAnsi="Times New Roman" w:cs="Times New Roman"/>
          <w:sz w:val="20"/>
          <w:szCs w:val="28"/>
        </w:rPr>
        <w:t>й</w:t>
      </w:r>
      <w:r w:rsidRPr="00046392">
        <w:rPr>
          <w:rFonts w:ascii="Times New Roman" w:hAnsi="Times New Roman" w:cs="Times New Roman"/>
          <w:sz w:val="20"/>
          <w:szCs w:val="28"/>
        </w:rPr>
        <w:t xml:space="preserve"> норм</w:t>
      </w:r>
      <w:r>
        <w:rPr>
          <w:rFonts w:ascii="Times New Roman" w:hAnsi="Times New Roman" w:cs="Times New Roman"/>
          <w:sz w:val="20"/>
          <w:szCs w:val="28"/>
        </w:rPr>
        <w:t>ы</w:t>
      </w:r>
      <w:r w:rsidRPr="00046392">
        <w:rPr>
          <w:rFonts w:ascii="Times New Roman" w:hAnsi="Times New Roman" w:cs="Times New Roman"/>
          <w:sz w:val="20"/>
          <w:szCs w:val="28"/>
        </w:rPr>
        <w:t xml:space="preserve"> (технологии)</w:t>
      </w:r>
      <w:r w:rsidR="004071E6">
        <w:rPr>
          <w:rFonts w:ascii="Times New Roman" w:hAnsi="Times New Roman" w:cs="Times New Roman"/>
          <w:b/>
          <w:sz w:val="16"/>
          <w:szCs w:val="16"/>
        </w:rPr>
        <w:t>)</w:t>
      </w: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3A2" w:rsidRDefault="004071E6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54B2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E843A2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843A2" w:rsidRPr="00E70E0B" w:rsidTr="00A93C73">
        <w:tc>
          <w:tcPr>
            <w:tcW w:w="9356" w:type="dxa"/>
            <w:gridSpan w:val="2"/>
          </w:tcPr>
          <w:p w:rsidR="00E843A2" w:rsidRPr="00E843A2" w:rsidRDefault="00E843A2" w:rsidP="00A558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E843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соответствии с пунктом 6 Порядка</w:t>
            </w:r>
            <w:r w:rsidRPr="00E8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A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сметных нормативов (далее – Порядок), утвержденного приказом Минстроя России от 13.01.2020 № 2/</w:t>
            </w:r>
            <w:proofErr w:type="spellStart"/>
            <w:proofErr w:type="gramStart"/>
            <w:r w:rsidRPr="00E843A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E843A2" w:rsidRPr="00E70E0B" w:rsidTr="00A93C73">
        <w:tc>
          <w:tcPr>
            <w:tcW w:w="4820" w:type="dxa"/>
          </w:tcPr>
          <w:p w:rsidR="00E843A2" w:rsidRPr="00E70E0B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>Тип предложения</w:t>
            </w:r>
          </w:p>
        </w:tc>
        <w:tc>
          <w:tcPr>
            <w:tcW w:w="4536" w:type="dxa"/>
          </w:tcPr>
          <w:p w:rsidR="00E843A2" w:rsidRPr="00AC2763" w:rsidRDefault="00E843A2" w:rsidP="00A55846">
            <w:pPr>
              <w:pStyle w:val="a3"/>
              <w:numPr>
                <w:ilvl w:val="0"/>
                <w:numId w:val="18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новой сметной нормы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8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сметной нормы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8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новой сметной нормы (расширение номенклатуры)</w:t>
            </w:r>
          </w:p>
        </w:tc>
      </w:tr>
      <w:tr w:rsidR="00E843A2" w:rsidRPr="00E70E0B" w:rsidTr="00A93C73">
        <w:tc>
          <w:tcPr>
            <w:tcW w:w="4820" w:type="dxa"/>
          </w:tcPr>
          <w:p w:rsidR="00E843A2" w:rsidRPr="00E70E0B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сборника, в который предлагается внести изменения</w:t>
            </w:r>
          </w:p>
        </w:tc>
        <w:tc>
          <w:tcPr>
            <w:tcW w:w="4536" w:type="dxa"/>
          </w:tcPr>
          <w:p w:rsidR="00E843A2" w:rsidRPr="00AC2763" w:rsidRDefault="00E843A2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сборника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(шифр нормы, шифр таблицы ГЭСН)</w:t>
            </w:r>
          </w:p>
        </w:tc>
      </w:tr>
      <w:tr w:rsidR="00E843A2" w:rsidRPr="00E70E0B" w:rsidTr="00A93C73">
        <w:tc>
          <w:tcPr>
            <w:tcW w:w="4820" w:type="dxa"/>
          </w:tcPr>
          <w:p w:rsidR="00E843A2" w:rsidRPr="00E70E0B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70E0B">
              <w:rPr>
                <w:rFonts w:ascii="Times New Roman" w:hAnsi="Times New Roman" w:cs="Times New Roman"/>
                <w:sz w:val="28"/>
                <w:szCs w:val="28"/>
              </w:rPr>
              <w:t>предлагаемых</w:t>
            </w:r>
            <w:proofErr w:type="gramEnd"/>
            <w:r w:rsidRPr="00E70E0B">
              <w:rPr>
                <w:rFonts w:ascii="Times New Roman" w:hAnsi="Times New Roman" w:cs="Times New Roman"/>
                <w:sz w:val="28"/>
                <w:szCs w:val="28"/>
              </w:rPr>
              <w:t xml:space="preserve"> сметных норм</w:t>
            </w:r>
          </w:p>
        </w:tc>
        <w:tc>
          <w:tcPr>
            <w:tcW w:w="4536" w:type="dxa"/>
          </w:tcPr>
          <w:p w:rsidR="00E843A2" w:rsidRPr="00AC2763" w:rsidRDefault="00E843A2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количество</w:t>
            </w:r>
          </w:p>
        </w:tc>
      </w:tr>
      <w:tr w:rsidR="00E843A2" w:rsidRPr="00E70E0B" w:rsidTr="00A93C73">
        <w:tc>
          <w:tcPr>
            <w:tcW w:w="9356" w:type="dxa"/>
            <w:gridSpan w:val="2"/>
          </w:tcPr>
          <w:p w:rsidR="00E843A2" w:rsidRPr="00AC2763" w:rsidRDefault="00E843A2" w:rsidP="00AC2763">
            <w:pPr>
              <w:pStyle w:val="a3"/>
              <w:tabs>
                <w:tab w:val="left" w:pos="2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планир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уемое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таблицы ГЭСН.</w:t>
            </w:r>
          </w:p>
          <w:p w:rsidR="00A306EC" w:rsidRPr="00AC2763" w:rsidRDefault="00A306EC" w:rsidP="00AC2763">
            <w:pPr>
              <w:pStyle w:val="a8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Перечислить каждую предлагаемую сметную норму - списком.</w:t>
            </w:r>
          </w:p>
          <w:p w:rsidR="00E843A2" w:rsidRPr="00AC2763" w:rsidRDefault="00E843A2" w:rsidP="00AC2763">
            <w:pPr>
              <w:pStyle w:val="a3"/>
              <w:numPr>
                <w:ilvl w:val="0"/>
                <w:numId w:val="16"/>
              </w:numPr>
              <w:tabs>
                <w:tab w:val="left" w:pos="293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«»;</w:t>
            </w:r>
          </w:p>
          <w:p w:rsidR="00E843A2" w:rsidRPr="00AC2763" w:rsidRDefault="00E843A2" w:rsidP="00AC2763">
            <w:pPr>
              <w:pStyle w:val="a3"/>
              <w:numPr>
                <w:ilvl w:val="0"/>
                <w:numId w:val="16"/>
              </w:numPr>
              <w:tabs>
                <w:tab w:val="left" w:pos="293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«»;</w:t>
            </w:r>
          </w:p>
          <w:p w:rsidR="00E843A2" w:rsidRPr="00435FC9" w:rsidRDefault="00E843A2" w:rsidP="00AC2763">
            <w:pPr>
              <w:pStyle w:val="a3"/>
              <w:numPr>
                <w:ilvl w:val="0"/>
                <w:numId w:val="16"/>
              </w:numPr>
              <w:tabs>
                <w:tab w:val="left" w:pos="293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«» и т.д.</w:t>
            </w:r>
          </w:p>
        </w:tc>
      </w:tr>
      <w:tr w:rsidR="00E843A2" w:rsidRPr="00DE7512" w:rsidTr="005F5E09">
        <w:tc>
          <w:tcPr>
            <w:tcW w:w="9356" w:type="dxa"/>
            <w:gridSpan w:val="2"/>
          </w:tcPr>
          <w:p w:rsidR="00E843A2" w:rsidRPr="00E70E0B" w:rsidRDefault="00E843A2" w:rsidP="00251CD1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867">
              <w:rPr>
                <w:rFonts w:ascii="Times New Roman" w:hAnsi="Times New Roman" w:cs="Times New Roman"/>
                <w:sz w:val="28"/>
                <w:szCs w:val="28"/>
              </w:rPr>
              <w:t xml:space="preserve">писание технологии, для которой планируется разработка сметных норм или указание сметных норм, </w:t>
            </w:r>
            <w:proofErr w:type="gramStart"/>
            <w:r w:rsidRPr="00057867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Pr="00057867">
              <w:rPr>
                <w:rFonts w:ascii="Times New Roman" w:hAnsi="Times New Roman" w:cs="Times New Roman"/>
                <w:sz w:val="28"/>
                <w:szCs w:val="28"/>
              </w:rPr>
              <w:t xml:space="preserve"> к актуализации</w:t>
            </w:r>
          </w:p>
        </w:tc>
      </w:tr>
      <w:tr w:rsidR="00E843A2" w:rsidRPr="00DE7512" w:rsidTr="005F5E09">
        <w:tc>
          <w:tcPr>
            <w:tcW w:w="9356" w:type="dxa"/>
            <w:gridSpan w:val="2"/>
          </w:tcPr>
          <w:p w:rsidR="00E843A2" w:rsidRPr="00AC2763" w:rsidRDefault="00E843A2" w:rsidP="00A55846">
            <w:pPr>
              <w:pStyle w:val="a3"/>
              <w:tabs>
                <w:tab w:val="left" w:pos="993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 Описании должно быть подробно описано: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и условия производства работ (информация может быть представлена - в технических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паспортах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руководстве по монтажу и эксплуатации, технологических картах, проектах производства работ (ППР) и т.п.).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 трудовые ресурсы (состав звена).</w:t>
            </w:r>
          </w:p>
          <w:p w:rsidR="00AC2763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Используемые машины и механизмы в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процессе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производства работ.</w:t>
            </w:r>
          </w:p>
          <w:p w:rsidR="00E843A2" w:rsidRPr="00AC2763" w:rsidRDefault="00AC2763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Используемые материальные ресурсы в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процессе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производства работ.</w:t>
            </w:r>
            <w:r w:rsidR="00E843A2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 каких объектах применяется данная технология производства работ.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основных работ 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предлагаемой сметной норме</w:t>
            </w:r>
            <w:r w:rsidR="00A0406D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406D" w:rsidRPr="00AC2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406D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кратко, на основании описания технологии</w:t>
            </w:r>
            <w:r w:rsidR="00A0406D" w:rsidRPr="00AC2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E6E09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Используемые инструменты в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процессе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производства работ.</w:t>
            </w:r>
          </w:p>
        </w:tc>
      </w:tr>
      <w:tr w:rsidR="00E843A2" w:rsidRPr="00DE7512" w:rsidTr="00A93C73">
        <w:trPr>
          <w:trHeight w:val="435"/>
        </w:trPr>
        <w:tc>
          <w:tcPr>
            <w:tcW w:w="4820" w:type="dxa"/>
          </w:tcPr>
          <w:p w:rsidR="00E843A2" w:rsidRPr="00DE7512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разработки (актуализации) сметных норм</w:t>
            </w:r>
          </w:p>
        </w:tc>
        <w:tc>
          <w:tcPr>
            <w:tcW w:w="4536" w:type="dxa"/>
          </w:tcPr>
          <w:p w:rsidR="006B5556" w:rsidRPr="00AC2763" w:rsidRDefault="006B5556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Выбрать:</w:t>
            </w:r>
          </w:p>
          <w:p w:rsidR="006B5556" w:rsidRPr="00AC2763" w:rsidRDefault="00E843A2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6B5556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20__ года;</w:t>
            </w:r>
          </w:p>
          <w:p w:rsidR="006B5556" w:rsidRPr="00AC2763" w:rsidRDefault="006B5556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20__ года; </w:t>
            </w:r>
          </w:p>
          <w:p w:rsidR="006B5556" w:rsidRPr="00AC2763" w:rsidRDefault="006B5556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20__ года; </w:t>
            </w:r>
          </w:p>
          <w:p w:rsidR="00E843A2" w:rsidRPr="00AC2763" w:rsidRDefault="006B5556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="00E843A2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20__ года</w:t>
            </w:r>
          </w:p>
        </w:tc>
      </w:tr>
      <w:tr w:rsidR="00E843A2" w:rsidRPr="00DE7512" w:rsidTr="00A93C73">
        <w:trPr>
          <w:trHeight w:val="435"/>
        </w:trPr>
        <w:tc>
          <w:tcPr>
            <w:tcW w:w="4820" w:type="dxa"/>
          </w:tcPr>
          <w:p w:rsidR="00E843A2" w:rsidRPr="00057867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(органа), обеспечивающей финансирование разработки (актуализации) сметных норм</w:t>
            </w:r>
          </w:p>
        </w:tc>
        <w:tc>
          <w:tcPr>
            <w:tcW w:w="4536" w:type="dxa"/>
          </w:tcPr>
          <w:p w:rsidR="00E843A2" w:rsidRPr="00AC2763" w:rsidRDefault="00AC2763" w:rsidP="00AC2763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наименование организации (органа). В случае финансирования за счет бюджета, необходимо представить документы,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готовность органа власти осуществить финансирование работ по разработке (актуализации) сметных норм.</w:t>
            </w:r>
          </w:p>
        </w:tc>
      </w:tr>
      <w:tr w:rsidR="00E843A2" w:rsidRPr="00DE7512" w:rsidTr="00A93C73">
        <w:trPr>
          <w:trHeight w:val="435"/>
        </w:trPr>
        <w:tc>
          <w:tcPr>
            <w:tcW w:w="4820" w:type="dxa"/>
          </w:tcPr>
          <w:p w:rsidR="00E843A2" w:rsidRPr="00DE7512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финансирования разработки </w:t>
            </w:r>
            <w:r w:rsidRPr="00DE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(актуализации) </w:t>
            </w:r>
            <w:r w:rsidRPr="00DE7512">
              <w:rPr>
                <w:rFonts w:ascii="Times New Roman" w:hAnsi="Times New Roman" w:cs="Times New Roman"/>
                <w:sz w:val="28"/>
                <w:szCs w:val="28"/>
              </w:rPr>
              <w:t>сметных норм</w:t>
            </w:r>
          </w:p>
        </w:tc>
        <w:tc>
          <w:tcPr>
            <w:tcW w:w="4536" w:type="dxa"/>
          </w:tcPr>
          <w:p w:rsidR="008E4D07" w:rsidRPr="00AC2763" w:rsidRDefault="008E4D07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Выбрать:</w:t>
            </w:r>
          </w:p>
          <w:p w:rsidR="006B5556" w:rsidRPr="00AC2763" w:rsidRDefault="006B5556" w:rsidP="00A55846">
            <w:pPr>
              <w:pStyle w:val="a3"/>
              <w:numPr>
                <w:ilvl w:val="0"/>
                <w:numId w:val="2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собственных средств инициатора</w:t>
            </w:r>
          </w:p>
          <w:p w:rsidR="006B5556" w:rsidRPr="00DE7512" w:rsidRDefault="006B5556" w:rsidP="00A55846">
            <w:pPr>
              <w:pStyle w:val="a3"/>
              <w:numPr>
                <w:ilvl w:val="0"/>
                <w:numId w:val="2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бюджетов бюджетной системы Российской Федерации</w:t>
            </w:r>
            <w:r w:rsidRPr="00AC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4A1" w:rsidRPr="00DE7512" w:rsidTr="002A6E80">
        <w:tc>
          <w:tcPr>
            <w:tcW w:w="9356" w:type="dxa"/>
            <w:gridSpan w:val="2"/>
          </w:tcPr>
          <w:p w:rsidR="00DA04A1" w:rsidRPr="00DE7512" w:rsidRDefault="00DA04A1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целесообразности разработки (актуализации) сметных норм</w:t>
            </w:r>
          </w:p>
        </w:tc>
      </w:tr>
      <w:tr w:rsidR="00DA04A1" w:rsidRPr="00DE7512" w:rsidTr="00766937">
        <w:tc>
          <w:tcPr>
            <w:tcW w:w="9356" w:type="dxa"/>
            <w:gridSpan w:val="2"/>
          </w:tcPr>
          <w:p w:rsidR="00DA04A1" w:rsidRPr="00AC2763" w:rsidRDefault="00DA04A1" w:rsidP="00A55846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информация, обосновывающая необходимость разработки (актуализации) сметного норматива (например: данные об изменении требований нормативно-технических документов, которые приводят к изменению технологии производства работ или расхода строительных ресурсов, времени выполнения технологических операций на основании технических характеристик новых машин и механизмов, технических характеристик и свойств материалов и т.п.)</w:t>
            </w:r>
          </w:p>
          <w:p w:rsidR="00DA04A1" w:rsidRPr="00DE7512" w:rsidRDefault="00DA04A1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При разработке новых норм, предполагающих включение в действующие таблицы сметных норм, а также актуализации действующих норм, необходимо соблюдать параметрические ряды, а при невозможности - актуализировать действующие нормы дополняемых (актуализируемых) таблиц сметных норм.</w:t>
            </w:r>
          </w:p>
        </w:tc>
      </w:tr>
      <w:tr w:rsidR="009420DB" w:rsidRPr="00DE7512" w:rsidTr="00917BDA">
        <w:tc>
          <w:tcPr>
            <w:tcW w:w="9356" w:type="dxa"/>
            <w:gridSpan w:val="2"/>
          </w:tcPr>
          <w:p w:rsidR="009420DB" w:rsidRPr="00DE7512" w:rsidRDefault="009420DB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строительных ресурсов, необходимых для производства работ по технологии</w:t>
            </w:r>
          </w:p>
        </w:tc>
      </w:tr>
      <w:tr w:rsidR="009420DB" w:rsidRPr="00DE7512" w:rsidTr="00917BDA">
        <w:tc>
          <w:tcPr>
            <w:tcW w:w="9356" w:type="dxa"/>
            <w:gridSpan w:val="2"/>
          </w:tcPr>
          <w:p w:rsidR="00AC2763" w:rsidRPr="00AC2763" w:rsidRDefault="009420DB" w:rsidP="00AC276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перечень 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строительных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ресурсов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(трудовых, машин и механизмов, материальных ресурсов)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их 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предполагаемый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 (может быть представлена в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документах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 производителя - паспорт, инструкция по применению и т.п.)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77378" w:rsidRPr="00DE7512" w:rsidTr="00194BF7">
        <w:trPr>
          <w:trHeight w:val="1068"/>
        </w:trPr>
        <w:tc>
          <w:tcPr>
            <w:tcW w:w="9356" w:type="dxa"/>
            <w:gridSpan w:val="2"/>
          </w:tcPr>
          <w:p w:rsidR="00E77378" w:rsidRPr="00DE7512" w:rsidRDefault="00E77378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объектов (полигонов) для проведения нормативных наблюдений, либо информация о возможности разработки (актуализации) сметных норм расчетно-аналитическим методом</w:t>
            </w:r>
          </w:p>
        </w:tc>
      </w:tr>
      <w:tr w:rsidR="009F692F" w:rsidRPr="00DE7512" w:rsidTr="00437BF9">
        <w:trPr>
          <w:trHeight w:val="1603"/>
        </w:trPr>
        <w:tc>
          <w:tcPr>
            <w:tcW w:w="9356" w:type="dxa"/>
            <w:gridSpan w:val="2"/>
          </w:tcPr>
          <w:p w:rsidR="009F692F" w:rsidRPr="00AC2763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объекта «    »;</w:t>
            </w:r>
          </w:p>
          <w:p w:rsidR="009F692F" w:rsidRPr="00AC2763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Адрес объекта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:    ;</w:t>
            </w:r>
            <w:proofErr w:type="gramEnd"/>
          </w:p>
          <w:p w:rsidR="009F692F" w:rsidRPr="00AC2763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даты для проведения наблюдений: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.</w:t>
            </w:r>
            <w:proofErr w:type="gramEnd"/>
          </w:p>
          <w:p w:rsidR="009F692F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Контактное лицо по объектам для проведения нормативных наблюдений   ФИО    тел.</w:t>
            </w:r>
          </w:p>
        </w:tc>
      </w:tr>
      <w:tr w:rsidR="00E77378" w:rsidRPr="00DE7512" w:rsidTr="00E77378">
        <w:trPr>
          <w:trHeight w:val="817"/>
        </w:trPr>
        <w:tc>
          <w:tcPr>
            <w:tcW w:w="9356" w:type="dxa"/>
            <w:gridSpan w:val="2"/>
          </w:tcPr>
          <w:p w:rsidR="00E77378" w:rsidRPr="00E70E0B" w:rsidRDefault="00E77378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исходной документации, необходимой для разработки (актуализации) сметных норм</w:t>
            </w:r>
          </w:p>
        </w:tc>
      </w:tr>
      <w:tr w:rsidR="00E77378" w:rsidRPr="00DE7512" w:rsidTr="0038796E">
        <w:trPr>
          <w:trHeight w:val="1603"/>
        </w:trPr>
        <w:tc>
          <w:tcPr>
            <w:tcW w:w="9356" w:type="dxa"/>
            <w:gridSpan w:val="2"/>
          </w:tcPr>
          <w:p w:rsidR="00194BF7" w:rsidRPr="00AC2763" w:rsidRDefault="00194BF7" w:rsidP="00A55846">
            <w:pPr>
              <w:pStyle w:val="ConsPlusNormal"/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</w:t>
            </w:r>
            <w:r w:rsidRPr="00AC276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ется перечень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исходной документации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061A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которая будет использована при</w:t>
            </w:r>
            <w:r w:rsidR="00AC2763" w:rsidRPr="00AC2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(актуализации) сметных норм, например: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проекты организации строительства (далее –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), входящие в состав проектной документации на строительство, реконструкцию, капитальный ремонт объекта капитального строительства (далее – Проектная документация);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производства работ (далее – ППР);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на реставрационные работы по памятникам истории и культуры, являющимися объектами культурного наследия, выявленными объектам культурного наследия (далее – Проект реставрации);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проекты на работы по ремонту и восстановлению произведений монументально-декоративного искусства, не являющиеся объектами культурного наследия (далее -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ПМДИ);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научно-методические и технологические рекомендации по ремонтным и реставрационным работам;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Технологические карты на отдельные виды работ или технологический процесс, разработанные в составе ППР, проекта реставрации,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ПМДИ;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993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рабочие чертежи, спецификации и ведомости объемов работ по выбранным объектам, которые будут приняты для расчета ГЭСН (</w:t>
            </w:r>
            <w:proofErr w:type="spell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ГЭСНр</w:t>
            </w:r>
            <w:proofErr w:type="spell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ГЭСНрр</w:t>
            </w:r>
            <w:proofErr w:type="spell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нормативных наблюдений,</w:t>
            </w:r>
            <w:r w:rsidRPr="00AC2763">
              <w:rPr>
                <w:i/>
                <w:sz w:val="28"/>
                <w:szCs w:val="28"/>
              </w:rPr>
              <w:t xml:space="preserve">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материалы фот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(видео-) фиксации технологических процессов при проведении нормативных наблюдений (при наличии);</w:t>
            </w:r>
          </w:p>
          <w:p w:rsidR="00800700" w:rsidRPr="00E77378" w:rsidRDefault="00194BF7" w:rsidP="00AC2763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9"/>
            <w:bookmarkEnd w:id="0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документы в области технического регулирования и стандартизации (например, технические регламенты, национальные стандарты, международные стандарты, своды правил, специальные технические условия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00700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800700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т.д.</w:t>
            </w:r>
          </w:p>
        </w:tc>
      </w:tr>
      <w:tr w:rsidR="00342E52" w:rsidRPr="00DE7512" w:rsidTr="00B150CD">
        <w:tc>
          <w:tcPr>
            <w:tcW w:w="9356" w:type="dxa"/>
            <w:gridSpan w:val="2"/>
          </w:tcPr>
          <w:p w:rsidR="00342E52" w:rsidRDefault="00342E5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дополнению разделов «Общие положения», «Исчисление объемов работ» и «Приложения» соответствующего сборника сметных норм (при необходимости)</w:t>
            </w:r>
          </w:p>
        </w:tc>
      </w:tr>
      <w:tr w:rsidR="00342E52" w:rsidRPr="00DE7512" w:rsidTr="00B150CD">
        <w:tc>
          <w:tcPr>
            <w:tcW w:w="9356" w:type="dxa"/>
            <w:gridSpan w:val="2"/>
          </w:tcPr>
          <w:p w:rsidR="00342E52" w:rsidRPr="00AC2763" w:rsidRDefault="00342E52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при необходимости</w:t>
            </w:r>
          </w:p>
        </w:tc>
      </w:tr>
      <w:tr w:rsidR="00A306EC" w:rsidRPr="00DE7512" w:rsidTr="00211EEA">
        <w:tc>
          <w:tcPr>
            <w:tcW w:w="9356" w:type="dxa"/>
            <w:gridSpan w:val="2"/>
          </w:tcPr>
          <w:p w:rsidR="00A306EC" w:rsidRDefault="00A306EC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 экономической эффективности технологии производства работ, по сравнению с применяемыми</w:t>
            </w:r>
            <w:r w:rsidR="0094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дату представления </w:t>
            </w:r>
            <w:r w:rsidR="00943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 w:rsidR="0094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сметными нормами и предусмотренными ими технологиями</w:t>
            </w:r>
          </w:p>
        </w:tc>
      </w:tr>
      <w:tr w:rsidR="00A306EC" w:rsidRPr="00DE7512" w:rsidTr="00770025">
        <w:tc>
          <w:tcPr>
            <w:tcW w:w="9356" w:type="dxa"/>
            <w:gridSpan w:val="2"/>
          </w:tcPr>
          <w:p w:rsidR="001B2C03" w:rsidRPr="001B2C03" w:rsidRDefault="001B2C03" w:rsidP="001B2C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Представляется сравнительный анализ предлагаемых к разработке (актуализации) сметных норм и сметных норм, применимых Инициатором при составлении сметной документации, а также выводы о результатах такого анализа.</w:t>
            </w:r>
            <w:proofErr w:type="gramEnd"/>
          </w:p>
          <w:p w:rsidR="00A0406D" w:rsidRPr="00DE7512" w:rsidRDefault="00943FD9" w:rsidP="001B2C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возможно представить проектно-сметную документацию (ПСД) в части технологии выполнения работ для предлагаемого сметного норматива (копии документов).</w:t>
            </w:r>
          </w:p>
        </w:tc>
      </w:tr>
      <w:tr w:rsidR="00F04CE1" w:rsidRPr="00DE7512" w:rsidTr="00B53AEA">
        <w:tc>
          <w:tcPr>
            <w:tcW w:w="9356" w:type="dxa"/>
            <w:gridSpan w:val="2"/>
          </w:tcPr>
          <w:p w:rsidR="00F04CE1" w:rsidRDefault="00F04CE1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Наименования и реквизиты актов Правительства Российской Федерации, поручений Президента Российской Федерации и Правительства Российской Федерации, содержащих указания на разработку (актуализацию) сметных норм (при наличии)</w:t>
            </w:r>
          </w:p>
        </w:tc>
      </w:tr>
      <w:tr w:rsidR="00F04CE1" w:rsidRPr="00DE7512" w:rsidTr="00B674F8">
        <w:tc>
          <w:tcPr>
            <w:tcW w:w="9356" w:type="dxa"/>
            <w:gridSpan w:val="2"/>
          </w:tcPr>
          <w:p w:rsidR="00F04CE1" w:rsidRPr="001B2C03" w:rsidRDefault="001B2C03" w:rsidP="001B2C0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 у</w:t>
            </w:r>
            <w:r w:rsidR="00F04CE1"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казывается наименования и реквизиты актов (копия прикладывается к письму)</w:t>
            </w:r>
          </w:p>
        </w:tc>
      </w:tr>
    </w:tbl>
    <w:p w:rsidR="00E843A2" w:rsidRDefault="00E843A2" w:rsidP="00A558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353" w:rsidRDefault="001B2C03" w:rsidP="001B2C03">
      <w:pPr>
        <w:pStyle w:val="a3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образец оформления с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равн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ительного анализа 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состава работ</w:t>
      </w:r>
      <w:r w:rsidR="00A95353">
        <w:rPr>
          <w:rFonts w:ascii="Times New Roman" w:hAnsi="Times New Roman" w:cs="Times New Roman"/>
          <w:b/>
          <w:sz w:val="28"/>
          <w:szCs w:val="28"/>
        </w:rPr>
        <w:t>,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35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 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ресурсов</w:t>
      </w:r>
      <w:r w:rsidR="00A95353">
        <w:rPr>
          <w:rFonts w:ascii="Times New Roman" w:hAnsi="Times New Roman" w:cs="Times New Roman"/>
          <w:b/>
          <w:sz w:val="28"/>
          <w:szCs w:val="28"/>
        </w:rPr>
        <w:t xml:space="preserve">, затрат труда рабочих 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95353" w:rsidRPr="004A4B7E">
        <w:rPr>
          <w:rFonts w:ascii="Times New Roman" w:hAnsi="Times New Roman" w:cs="Times New Roman"/>
          <w:b/>
          <w:sz w:val="28"/>
          <w:szCs w:val="28"/>
        </w:rPr>
        <w:t>применительных</w:t>
      </w:r>
      <w:proofErr w:type="spellEnd"/>
      <w:r w:rsidR="00A95353" w:rsidRPr="004A4B7E">
        <w:rPr>
          <w:rFonts w:ascii="Times New Roman" w:hAnsi="Times New Roman" w:cs="Times New Roman"/>
          <w:b/>
          <w:sz w:val="28"/>
          <w:szCs w:val="28"/>
        </w:rPr>
        <w:t>» нормативов и предлагаемых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сметных норм</w:t>
      </w:r>
    </w:p>
    <w:p w:rsidR="00BA18D8" w:rsidRDefault="00BA18D8" w:rsidP="00A558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8D8" w:rsidRPr="008C391E" w:rsidRDefault="008C391E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Шифр и наименование</w:t>
            </w:r>
            <w:r w:rsidR="00BA18D8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BA18D8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применительного</w:t>
            </w:r>
            <w:proofErr w:type="spellEnd"/>
            <w:r w:rsidR="00BA18D8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» сметного норматива</w:t>
            </w:r>
          </w:p>
        </w:tc>
        <w:tc>
          <w:tcPr>
            <w:tcW w:w="3509" w:type="dxa"/>
          </w:tcPr>
          <w:p w:rsidR="00BA18D8" w:rsidRPr="008C391E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Проект сметного норматива</w:t>
            </w:r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состав работ, учтенный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</w:p>
        </w:tc>
        <w:tc>
          <w:tcPr>
            <w:tcW w:w="350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 работ,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нормативе</w:t>
            </w:r>
            <w:proofErr w:type="gramEnd"/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материальных ресурсов, их расход, учтенный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</w:p>
        </w:tc>
        <w:tc>
          <w:tcPr>
            <w:tcW w:w="350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перечень материальных ресурсов, их расход,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нормативе</w:t>
            </w:r>
            <w:proofErr w:type="gramEnd"/>
            <w:r w:rsidR="004259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5941" w:rsidRPr="00425941">
              <w:rPr>
                <w:rFonts w:ascii="Times New Roman" w:hAnsi="Times New Roman" w:cs="Times New Roman"/>
                <w:i/>
                <w:sz w:val="28"/>
                <w:szCs w:val="28"/>
              </w:rPr>
              <w:t>может быть представлена в документах</w:t>
            </w:r>
            <w:r w:rsidR="00425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 производителя - паспорт, инструкция по применению и т.п.</w:t>
            </w:r>
            <w:r w:rsidR="00425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механизмы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строительных маши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механизмов, учтенных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</w:p>
        </w:tc>
        <w:tc>
          <w:tcPr>
            <w:tcW w:w="350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перечень строительных маши и механизмов,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нормативе</w:t>
            </w:r>
            <w:proofErr w:type="gramEnd"/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труда рабочих (средний разряд работы)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затраты труда рабочих и средний раз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ряд работы, учтенные в «</w:t>
            </w:r>
            <w:proofErr w:type="spellStart"/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 w:rsidR="00A95353"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</w:p>
        </w:tc>
        <w:tc>
          <w:tcPr>
            <w:tcW w:w="3509" w:type="dxa"/>
          </w:tcPr>
          <w:p w:rsidR="00425941" w:rsidRPr="00425941" w:rsidRDefault="00425941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звена (бригады)</w:t>
            </w:r>
          </w:p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8D8" w:rsidRDefault="00BA18D8" w:rsidP="00A558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68" w:rsidRPr="00800700" w:rsidRDefault="00BD0568" w:rsidP="00A558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FE4557" w:rsidRPr="00A8058F" w:rsidRDefault="00FE4557" w:rsidP="001B2C03">
      <w:pPr>
        <w:pStyle w:val="a3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B2C03" w:rsidRPr="00763167" w:rsidRDefault="001B2C03" w:rsidP="00A55846">
      <w:pPr>
        <w:pStyle w:val="a3"/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330C" w:rsidRPr="00763167" w:rsidRDefault="001B2C03" w:rsidP="00A55846">
      <w:pPr>
        <w:pStyle w:val="a3"/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167">
        <w:rPr>
          <w:rFonts w:ascii="Times New Roman" w:hAnsi="Times New Roman" w:cs="Times New Roman"/>
          <w:i/>
          <w:sz w:val="28"/>
          <w:szCs w:val="28"/>
        </w:rPr>
        <w:t xml:space="preserve">Прикладываются </w:t>
      </w:r>
      <w:r w:rsidR="0080330C" w:rsidRPr="00763167">
        <w:rPr>
          <w:rFonts w:ascii="Times New Roman" w:hAnsi="Times New Roman" w:cs="Times New Roman"/>
          <w:i/>
          <w:sz w:val="28"/>
          <w:szCs w:val="28"/>
        </w:rPr>
        <w:t xml:space="preserve">копии 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80330C" w:rsidRPr="00763167">
        <w:rPr>
          <w:rFonts w:ascii="Times New Roman" w:hAnsi="Times New Roman" w:cs="Times New Roman"/>
          <w:i/>
          <w:sz w:val="28"/>
          <w:szCs w:val="28"/>
        </w:rPr>
        <w:t xml:space="preserve"> по которым приводится ссылки в </w:t>
      </w:r>
      <w:r w:rsidRPr="00763167">
        <w:rPr>
          <w:rFonts w:ascii="Times New Roman" w:hAnsi="Times New Roman" w:cs="Times New Roman"/>
          <w:i/>
          <w:sz w:val="28"/>
          <w:szCs w:val="28"/>
        </w:rPr>
        <w:t xml:space="preserve">Обосновании целесообразности 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>(те</w:t>
      </w:r>
      <w:r w:rsidRPr="00763167">
        <w:rPr>
          <w:rFonts w:ascii="Times New Roman" w:hAnsi="Times New Roman" w:cs="Times New Roman"/>
          <w:i/>
          <w:sz w:val="28"/>
          <w:szCs w:val="28"/>
        </w:rPr>
        <w:t xml:space="preserve">хнологические карты, ППР, ПСД, </w:t>
      </w:r>
      <w:r w:rsidR="00003006">
        <w:rPr>
          <w:rFonts w:ascii="Times New Roman" w:hAnsi="Times New Roman" w:cs="Times New Roman"/>
          <w:i/>
          <w:sz w:val="28"/>
          <w:szCs w:val="28"/>
        </w:rPr>
        <w:t xml:space="preserve">национальные стандарты, 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>ГОСТы, ТУ, паспорта</w:t>
      </w:r>
      <w:r w:rsidR="00123D31" w:rsidRPr="00763167">
        <w:rPr>
          <w:rFonts w:ascii="Times New Roman" w:hAnsi="Times New Roman" w:cs="Times New Roman"/>
          <w:i/>
          <w:sz w:val="28"/>
          <w:szCs w:val="28"/>
        </w:rPr>
        <w:t>, руководства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 xml:space="preserve"> по монтажу</w:t>
      </w:r>
      <w:r w:rsidRPr="00763167">
        <w:rPr>
          <w:rFonts w:ascii="Times New Roman" w:hAnsi="Times New Roman" w:cs="Times New Roman"/>
          <w:i/>
          <w:sz w:val="28"/>
          <w:szCs w:val="28"/>
        </w:rPr>
        <w:t xml:space="preserve">, письма </w:t>
      </w:r>
      <w:r w:rsidR="00763167" w:rsidRPr="00763167">
        <w:rPr>
          <w:rFonts w:ascii="Times New Roman" w:hAnsi="Times New Roman" w:cs="Times New Roman"/>
          <w:i/>
          <w:sz w:val="28"/>
          <w:szCs w:val="28"/>
        </w:rPr>
        <w:t>органов власти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 xml:space="preserve"> и т.п.)</w:t>
      </w:r>
      <w:r w:rsidR="0080330C" w:rsidRPr="00763167">
        <w:rPr>
          <w:rFonts w:ascii="Times New Roman" w:hAnsi="Times New Roman" w:cs="Times New Roman"/>
          <w:i/>
          <w:sz w:val="28"/>
          <w:szCs w:val="28"/>
        </w:rPr>
        <w:t>.</w:t>
      </w:r>
      <w:bookmarkStart w:id="1" w:name="_GoBack"/>
      <w:bookmarkEnd w:id="1"/>
    </w:p>
    <w:sectPr w:rsidR="0080330C" w:rsidRPr="00763167" w:rsidSect="005640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B0" w:rsidRDefault="000E55B0" w:rsidP="00564054">
      <w:pPr>
        <w:spacing w:after="0" w:line="240" w:lineRule="auto"/>
      </w:pPr>
      <w:r>
        <w:separator/>
      </w:r>
    </w:p>
  </w:endnote>
  <w:endnote w:type="continuationSeparator" w:id="0">
    <w:p w:rsidR="000E55B0" w:rsidRDefault="000E55B0" w:rsidP="0056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B0" w:rsidRDefault="000E55B0" w:rsidP="00564054">
      <w:pPr>
        <w:spacing w:after="0" w:line="240" w:lineRule="auto"/>
      </w:pPr>
      <w:r>
        <w:separator/>
      </w:r>
    </w:p>
  </w:footnote>
  <w:footnote w:type="continuationSeparator" w:id="0">
    <w:p w:rsidR="000E55B0" w:rsidRDefault="000E55B0" w:rsidP="0056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72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054" w:rsidRPr="00564054" w:rsidRDefault="0056405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0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0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0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00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640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6B2"/>
    <w:multiLevelType w:val="hybridMultilevel"/>
    <w:tmpl w:val="03AE6934"/>
    <w:lvl w:ilvl="0" w:tplc="177EC1A6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CDC007E"/>
    <w:multiLevelType w:val="hybridMultilevel"/>
    <w:tmpl w:val="40626D4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11E6618B"/>
    <w:multiLevelType w:val="hybridMultilevel"/>
    <w:tmpl w:val="C764F1A6"/>
    <w:lvl w:ilvl="0" w:tplc="06486AEE">
      <w:start w:val="1"/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22A7AD1"/>
    <w:multiLevelType w:val="multilevel"/>
    <w:tmpl w:val="66B4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5547C6"/>
    <w:multiLevelType w:val="hybridMultilevel"/>
    <w:tmpl w:val="E4BE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534E44"/>
    <w:multiLevelType w:val="hybridMultilevel"/>
    <w:tmpl w:val="A7503C48"/>
    <w:lvl w:ilvl="0" w:tplc="32BCCE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A7618"/>
    <w:multiLevelType w:val="hybridMultilevel"/>
    <w:tmpl w:val="7D021F32"/>
    <w:lvl w:ilvl="0" w:tplc="177EC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491939"/>
    <w:multiLevelType w:val="hybridMultilevel"/>
    <w:tmpl w:val="873448EC"/>
    <w:lvl w:ilvl="0" w:tplc="177EC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63A2"/>
    <w:multiLevelType w:val="hybridMultilevel"/>
    <w:tmpl w:val="EDCC7198"/>
    <w:lvl w:ilvl="0" w:tplc="177EC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A68BD"/>
    <w:multiLevelType w:val="hybridMultilevel"/>
    <w:tmpl w:val="E3B66A98"/>
    <w:lvl w:ilvl="0" w:tplc="177EC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6C4598"/>
    <w:multiLevelType w:val="hybridMultilevel"/>
    <w:tmpl w:val="569897FE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48245C33"/>
    <w:multiLevelType w:val="hybridMultilevel"/>
    <w:tmpl w:val="AF54B43E"/>
    <w:lvl w:ilvl="0" w:tplc="6534D7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E652E9"/>
    <w:multiLevelType w:val="hybridMultilevel"/>
    <w:tmpl w:val="A05C5C70"/>
    <w:lvl w:ilvl="0" w:tplc="A980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4362DA"/>
    <w:multiLevelType w:val="hybridMultilevel"/>
    <w:tmpl w:val="11E4B610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4">
    <w:nsid w:val="57C268C6"/>
    <w:multiLevelType w:val="hybridMultilevel"/>
    <w:tmpl w:val="1832B026"/>
    <w:lvl w:ilvl="0" w:tplc="7FD24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5102DD"/>
    <w:multiLevelType w:val="hybridMultilevel"/>
    <w:tmpl w:val="EDC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E6A05"/>
    <w:multiLevelType w:val="hybridMultilevel"/>
    <w:tmpl w:val="05C600BE"/>
    <w:lvl w:ilvl="0" w:tplc="177EC1A6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607076CC"/>
    <w:multiLevelType w:val="hybridMultilevel"/>
    <w:tmpl w:val="852EA2FE"/>
    <w:lvl w:ilvl="0" w:tplc="0DBA15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635864"/>
    <w:multiLevelType w:val="multilevel"/>
    <w:tmpl w:val="66B4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636631"/>
    <w:multiLevelType w:val="hybridMultilevel"/>
    <w:tmpl w:val="E594F4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3B3A86"/>
    <w:multiLevelType w:val="hybridMultilevel"/>
    <w:tmpl w:val="EDB25DF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72C82DEE"/>
    <w:multiLevelType w:val="multilevel"/>
    <w:tmpl w:val="66B4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D37DFA"/>
    <w:multiLevelType w:val="hybridMultilevel"/>
    <w:tmpl w:val="4AC0F96C"/>
    <w:lvl w:ilvl="0" w:tplc="1AD4837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F673E4"/>
    <w:multiLevelType w:val="hybridMultilevel"/>
    <w:tmpl w:val="E594F4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17"/>
  </w:num>
  <w:num w:numId="9">
    <w:abstractNumId w:val="2"/>
  </w:num>
  <w:num w:numId="10">
    <w:abstractNumId w:val="14"/>
  </w:num>
  <w:num w:numId="11">
    <w:abstractNumId w:val="19"/>
  </w:num>
  <w:num w:numId="12">
    <w:abstractNumId w:val="9"/>
  </w:num>
  <w:num w:numId="13">
    <w:abstractNumId w:val="18"/>
  </w:num>
  <w:num w:numId="14">
    <w:abstractNumId w:val="3"/>
  </w:num>
  <w:num w:numId="15">
    <w:abstractNumId w:val="16"/>
  </w:num>
  <w:num w:numId="16">
    <w:abstractNumId w:val="15"/>
  </w:num>
  <w:num w:numId="17">
    <w:abstractNumId w:val="1"/>
  </w:num>
  <w:num w:numId="18">
    <w:abstractNumId w:val="10"/>
  </w:num>
  <w:num w:numId="19">
    <w:abstractNumId w:val="8"/>
  </w:num>
  <w:num w:numId="20">
    <w:abstractNumId w:val="0"/>
  </w:num>
  <w:num w:numId="21">
    <w:abstractNumId w:val="20"/>
  </w:num>
  <w:num w:numId="22">
    <w:abstractNumId w:val="21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7F"/>
    <w:rsid w:val="00003006"/>
    <w:rsid w:val="000040A0"/>
    <w:rsid w:val="000722DA"/>
    <w:rsid w:val="000D7C14"/>
    <w:rsid w:val="000E55B0"/>
    <w:rsid w:val="00123D31"/>
    <w:rsid w:val="00194BF7"/>
    <w:rsid w:val="001B2C03"/>
    <w:rsid w:val="001F366A"/>
    <w:rsid w:val="002061A3"/>
    <w:rsid w:val="00251CD1"/>
    <w:rsid w:val="002759DD"/>
    <w:rsid w:val="002A3B53"/>
    <w:rsid w:val="002E202D"/>
    <w:rsid w:val="0032248B"/>
    <w:rsid w:val="00342E52"/>
    <w:rsid w:val="00351945"/>
    <w:rsid w:val="004071E6"/>
    <w:rsid w:val="00416189"/>
    <w:rsid w:val="00425941"/>
    <w:rsid w:val="004323AA"/>
    <w:rsid w:val="004A4B7E"/>
    <w:rsid w:val="004F5E30"/>
    <w:rsid w:val="00564054"/>
    <w:rsid w:val="00614170"/>
    <w:rsid w:val="00653DC1"/>
    <w:rsid w:val="006B5556"/>
    <w:rsid w:val="006C465C"/>
    <w:rsid w:val="0075164D"/>
    <w:rsid w:val="00763167"/>
    <w:rsid w:val="007A257F"/>
    <w:rsid w:val="007B7E7B"/>
    <w:rsid w:val="007B7FD9"/>
    <w:rsid w:val="007E4D6E"/>
    <w:rsid w:val="007E6E09"/>
    <w:rsid w:val="007F1750"/>
    <w:rsid w:val="00800700"/>
    <w:rsid w:val="0080330C"/>
    <w:rsid w:val="00816BD0"/>
    <w:rsid w:val="00822EB0"/>
    <w:rsid w:val="00866211"/>
    <w:rsid w:val="00871C65"/>
    <w:rsid w:val="008805A6"/>
    <w:rsid w:val="008C391E"/>
    <w:rsid w:val="008E4D07"/>
    <w:rsid w:val="009043E5"/>
    <w:rsid w:val="00941CE6"/>
    <w:rsid w:val="009420DB"/>
    <w:rsid w:val="00943FD9"/>
    <w:rsid w:val="009A1ED9"/>
    <w:rsid w:val="009A5AD4"/>
    <w:rsid w:val="009F692F"/>
    <w:rsid w:val="00A0406D"/>
    <w:rsid w:val="00A306EC"/>
    <w:rsid w:val="00A55846"/>
    <w:rsid w:val="00A8058F"/>
    <w:rsid w:val="00A95353"/>
    <w:rsid w:val="00AC2763"/>
    <w:rsid w:val="00BA18D8"/>
    <w:rsid w:val="00BD0568"/>
    <w:rsid w:val="00C73665"/>
    <w:rsid w:val="00C8392C"/>
    <w:rsid w:val="00CE47BF"/>
    <w:rsid w:val="00D57B26"/>
    <w:rsid w:val="00D669E3"/>
    <w:rsid w:val="00DA04A1"/>
    <w:rsid w:val="00DC1BC5"/>
    <w:rsid w:val="00E43F1F"/>
    <w:rsid w:val="00E77378"/>
    <w:rsid w:val="00E843A2"/>
    <w:rsid w:val="00ED7433"/>
    <w:rsid w:val="00EE5D2A"/>
    <w:rsid w:val="00F04CE1"/>
    <w:rsid w:val="00F54B29"/>
    <w:rsid w:val="00F66012"/>
    <w:rsid w:val="00FA0D30"/>
    <w:rsid w:val="00FA3F92"/>
    <w:rsid w:val="00FC5292"/>
    <w:rsid w:val="00FE3E80"/>
    <w:rsid w:val="00FE455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aliases w:val="Iniiaiie oaeno 1"/>
    <w:basedOn w:val="a"/>
    <w:rsid w:val="007A257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aliases w:val="Bullet List,FooterText,numbered,Абзац основного текста,Абзац списка2,Подпись рисунка,Маркированный список_уровень1"/>
    <w:basedOn w:val="a"/>
    <w:link w:val="a4"/>
    <w:uiPriority w:val="34"/>
    <w:qFormat/>
    <w:rsid w:val="00FF7050"/>
    <w:pPr>
      <w:ind w:left="720"/>
      <w:contextualSpacing/>
    </w:pPr>
  </w:style>
  <w:style w:type="table" w:styleId="a5">
    <w:name w:val="Table Grid"/>
    <w:basedOn w:val="a1"/>
    <w:uiPriority w:val="59"/>
    <w:rsid w:val="00BA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054"/>
  </w:style>
  <w:style w:type="paragraph" w:styleId="a8">
    <w:name w:val="footer"/>
    <w:basedOn w:val="a"/>
    <w:link w:val="a9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054"/>
  </w:style>
  <w:style w:type="character" w:styleId="aa">
    <w:name w:val="annotation reference"/>
    <w:basedOn w:val="a0"/>
    <w:uiPriority w:val="99"/>
    <w:semiHidden/>
    <w:unhideWhenUsed/>
    <w:rsid w:val="007B7E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7E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7E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E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E7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7E7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"/>
    <w:basedOn w:val="a0"/>
    <w:link w:val="a3"/>
    <w:uiPriority w:val="34"/>
    <w:locked/>
    <w:rsid w:val="00E843A2"/>
  </w:style>
  <w:style w:type="paragraph" w:customStyle="1" w:styleId="ConsPlusNormal">
    <w:name w:val="ConsPlusNormal"/>
    <w:rsid w:val="0019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aliases w:val="Iniiaiie oaeno 1"/>
    <w:basedOn w:val="a"/>
    <w:rsid w:val="007A257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aliases w:val="Bullet List,FooterText,numbered,Абзац основного текста,Абзац списка2,Подпись рисунка,Маркированный список_уровень1"/>
    <w:basedOn w:val="a"/>
    <w:link w:val="a4"/>
    <w:uiPriority w:val="34"/>
    <w:qFormat/>
    <w:rsid w:val="00FF7050"/>
    <w:pPr>
      <w:ind w:left="720"/>
      <w:contextualSpacing/>
    </w:pPr>
  </w:style>
  <w:style w:type="table" w:styleId="a5">
    <w:name w:val="Table Grid"/>
    <w:basedOn w:val="a1"/>
    <w:uiPriority w:val="59"/>
    <w:rsid w:val="00BA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054"/>
  </w:style>
  <w:style w:type="paragraph" w:styleId="a8">
    <w:name w:val="footer"/>
    <w:basedOn w:val="a"/>
    <w:link w:val="a9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054"/>
  </w:style>
  <w:style w:type="character" w:styleId="aa">
    <w:name w:val="annotation reference"/>
    <w:basedOn w:val="a0"/>
    <w:uiPriority w:val="99"/>
    <w:semiHidden/>
    <w:unhideWhenUsed/>
    <w:rsid w:val="007B7E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7E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7E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E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E7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7E7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"/>
    <w:basedOn w:val="a0"/>
    <w:link w:val="a3"/>
    <w:uiPriority w:val="34"/>
    <w:locked/>
    <w:rsid w:val="00E843A2"/>
  </w:style>
  <w:style w:type="paragraph" w:customStyle="1" w:styleId="ConsPlusNormal">
    <w:name w:val="ConsPlusNormal"/>
    <w:rsid w:val="0019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a.doroshenko</dc:creator>
  <cp:lastModifiedBy>a.doroshenko</cp:lastModifiedBy>
  <cp:revision>4</cp:revision>
  <dcterms:created xsi:type="dcterms:W3CDTF">2020-03-11T07:15:00Z</dcterms:created>
  <dcterms:modified xsi:type="dcterms:W3CDTF">2020-03-11T07:34:00Z</dcterms:modified>
</cp:coreProperties>
</file>